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83" w:rsidRPr="00367F83" w:rsidRDefault="00367F83" w:rsidP="00367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67F83">
        <w:rPr>
          <w:rFonts w:ascii="Times New Roman" w:eastAsia="Times New Roman" w:hAnsi="Times New Roman" w:cs="Times New Roman"/>
          <w:sz w:val="72"/>
          <w:szCs w:val="72"/>
          <w:lang w:eastAsia="ru-RU"/>
        </w:rPr>
        <w:t>Режим работы клубных формирований</w:t>
      </w:r>
    </w:p>
    <w:p w:rsidR="00367F83" w:rsidRPr="00367F83" w:rsidRDefault="00367F83" w:rsidP="00367F83">
      <w:pPr>
        <w:shd w:val="clear" w:color="auto" w:fill="FFFFFF"/>
        <w:spacing w:after="210" w:line="260" w:lineRule="atLeast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</w:p>
    <w:p w:rsidR="00367F83" w:rsidRPr="00367F83" w:rsidRDefault="00367F83" w:rsidP="00367F83">
      <w:pPr>
        <w:shd w:val="clear" w:color="auto" w:fill="FFFFFF"/>
        <w:spacing w:after="210" w:line="260" w:lineRule="atLeast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367F83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 xml:space="preserve">Верх - </w:t>
      </w:r>
      <w:proofErr w:type="gramStart"/>
      <w:r w:rsidRPr="00367F83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Майзасский  СДК</w:t>
      </w:r>
      <w:proofErr w:type="gramEnd"/>
    </w:p>
    <w:p w:rsidR="00367F83" w:rsidRPr="00367F83" w:rsidRDefault="00367F83" w:rsidP="00367F83">
      <w:pPr>
        <w:spacing w:after="200" w:line="276" w:lineRule="auto"/>
        <w:jc w:val="center"/>
        <w:rPr>
          <w:rFonts w:ascii="Cambria" w:eastAsia="Times New Roman" w:hAnsi="Cambria" w:cs="Times New Roman"/>
          <w:b/>
          <w:color w:val="7030A0"/>
          <w:sz w:val="36"/>
          <w:szCs w:val="36"/>
          <w:lang w:eastAsia="ru-RU"/>
        </w:rPr>
      </w:pPr>
    </w:p>
    <w:p w:rsidR="00367F83" w:rsidRPr="00367F83" w:rsidRDefault="00367F83" w:rsidP="00367F83">
      <w:pPr>
        <w:spacing w:after="200" w:line="276" w:lineRule="auto"/>
        <w:jc w:val="center"/>
        <w:rPr>
          <w:rFonts w:ascii="Cambria" w:eastAsia="Times New Roman" w:hAnsi="Cambria" w:cs="Times New Roman"/>
          <w:b/>
          <w:color w:val="00B0F0"/>
          <w:sz w:val="40"/>
          <w:szCs w:val="40"/>
          <w:lang w:eastAsia="ru-RU"/>
        </w:rPr>
      </w:pPr>
      <w:r w:rsidRPr="00367F83">
        <w:rPr>
          <w:rFonts w:ascii="Cambria" w:eastAsia="Times New Roman" w:hAnsi="Cambria" w:cs="Times New Roman"/>
          <w:b/>
          <w:color w:val="7030A0"/>
          <w:sz w:val="44"/>
          <w:szCs w:val="44"/>
          <w:lang w:eastAsia="ru-RU"/>
        </w:rPr>
        <w:t>1. Клуб любителей вязания «Кудесница» –</w:t>
      </w:r>
      <w:r w:rsidRPr="00367F83">
        <w:rPr>
          <w:rFonts w:ascii="Cambria" w:eastAsia="Times New Roman" w:hAnsi="Cambria" w:cs="Times New Roman"/>
          <w:b/>
          <w:color w:val="7030A0"/>
          <w:sz w:val="40"/>
          <w:szCs w:val="40"/>
          <w:lang w:eastAsia="ru-RU"/>
        </w:rPr>
        <w:t xml:space="preserve"> </w:t>
      </w:r>
      <w:r w:rsidRPr="00367F83">
        <w:rPr>
          <w:rFonts w:ascii="Cambria" w:eastAsia="Times New Roman" w:hAnsi="Cambria" w:cs="Times New Roman"/>
          <w:b/>
          <w:color w:val="C00000"/>
          <w:sz w:val="40"/>
          <w:szCs w:val="40"/>
          <w:lang w:eastAsia="ru-RU"/>
        </w:rPr>
        <w:t>четверг</w:t>
      </w:r>
      <w:r w:rsidRPr="00367F83">
        <w:rPr>
          <w:rFonts w:ascii="Cambria" w:eastAsia="Times New Roman" w:hAnsi="Cambria" w:cs="Times New Roman"/>
          <w:b/>
          <w:color w:val="00B0F0"/>
          <w:sz w:val="40"/>
          <w:szCs w:val="40"/>
          <w:lang w:eastAsia="ru-RU"/>
        </w:rPr>
        <w:t xml:space="preserve"> </w:t>
      </w:r>
      <w:r w:rsidRPr="00367F83">
        <w:rPr>
          <w:rFonts w:ascii="Cambria" w:eastAsia="Times New Roman" w:hAnsi="Cambria" w:cs="Times New Roman"/>
          <w:b/>
          <w:color w:val="C00000"/>
          <w:sz w:val="40"/>
          <w:szCs w:val="40"/>
          <w:lang w:eastAsia="ru-RU"/>
        </w:rPr>
        <w:t>с 19-00 до 20-00 ч.</w:t>
      </w:r>
    </w:p>
    <w:p w:rsidR="00367F83" w:rsidRPr="00367F83" w:rsidRDefault="00367F83" w:rsidP="00367F83">
      <w:pPr>
        <w:tabs>
          <w:tab w:val="left" w:pos="12060"/>
        </w:tabs>
        <w:spacing w:after="200" w:line="276" w:lineRule="auto"/>
        <w:jc w:val="center"/>
        <w:rPr>
          <w:rFonts w:ascii="Cambria" w:eastAsia="Times New Roman" w:hAnsi="Cambria" w:cs="Times New Roman"/>
          <w:b/>
          <w:color w:val="00B050"/>
          <w:sz w:val="36"/>
          <w:szCs w:val="36"/>
          <w:lang w:eastAsia="ru-RU"/>
        </w:rPr>
      </w:pPr>
      <w:r w:rsidRPr="00367F83">
        <w:rPr>
          <w:rFonts w:ascii="Cambria" w:eastAsia="Times New Roman" w:hAnsi="Cambria" w:cs="Times New Roman"/>
          <w:b/>
          <w:color w:val="00B050"/>
          <w:sz w:val="36"/>
          <w:szCs w:val="36"/>
          <w:lang w:eastAsia="ru-RU"/>
        </w:rPr>
        <w:t>руководитель Голикова Л.Т.</w:t>
      </w:r>
    </w:p>
    <w:p w:rsidR="00367F83" w:rsidRPr="00367F83" w:rsidRDefault="00367F83" w:rsidP="00367F83">
      <w:pPr>
        <w:spacing w:after="200" w:line="276" w:lineRule="auto"/>
        <w:jc w:val="center"/>
        <w:rPr>
          <w:rFonts w:ascii="Cambria" w:eastAsia="Times New Roman" w:hAnsi="Cambria" w:cs="Times New Roman"/>
          <w:b/>
          <w:color w:val="C00000"/>
          <w:sz w:val="36"/>
          <w:szCs w:val="36"/>
          <w:lang w:eastAsia="ru-RU"/>
        </w:rPr>
      </w:pPr>
      <w:r w:rsidRPr="00367F83">
        <w:rPr>
          <w:rFonts w:ascii="Cambria" w:eastAsia="Times New Roman" w:hAnsi="Cambria" w:cs="Times New Roman"/>
          <w:b/>
          <w:color w:val="7030A0"/>
          <w:sz w:val="44"/>
          <w:szCs w:val="44"/>
          <w:lang w:eastAsia="ru-RU"/>
        </w:rPr>
        <w:t>2. «Певучие голоса»</w:t>
      </w:r>
      <w:r w:rsidRPr="00367F83">
        <w:rPr>
          <w:rFonts w:ascii="Cambria" w:eastAsia="Times New Roman" w:hAnsi="Cambria" w:cs="Times New Roman"/>
          <w:b/>
          <w:color w:val="00B0F0"/>
          <w:sz w:val="44"/>
          <w:szCs w:val="44"/>
          <w:lang w:eastAsia="ru-RU"/>
        </w:rPr>
        <w:t xml:space="preserve"> </w:t>
      </w:r>
      <w:r w:rsidRPr="00367F83">
        <w:rPr>
          <w:rFonts w:ascii="Cambria" w:eastAsia="Times New Roman" w:hAnsi="Cambria" w:cs="Times New Roman"/>
          <w:b/>
          <w:color w:val="7030A0"/>
          <w:sz w:val="44"/>
          <w:szCs w:val="44"/>
          <w:lang w:eastAsia="ru-RU"/>
        </w:rPr>
        <w:t>-</w:t>
      </w:r>
      <w:r w:rsidRPr="00367F83">
        <w:rPr>
          <w:rFonts w:ascii="Cambria" w:eastAsia="Times New Roman" w:hAnsi="Cambria" w:cs="Times New Roman"/>
          <w:b/>
          <w:color w:val="C00000"/>
          <w:sz w:val="40"/>
          <w:szCs w:val="40"/>
          <w:lang w:eastAsia="ru-RU"/>
        </w:rPr>
        <w:t xml:space="preserve"> </w:t>
      </w:r>
      <w:proofErr w:type="gramStart"/>
      <w:r w:rsidRPr="00367F83">
        <w:rPr>
          <w:rFonts w:ascii="Cambria" w:eastAsia="Times New Roman" w:hAnsi="Cambria" w:cs="Times New Roman"/>
          <w:b/>
          <w:color w:val="C00000"/>
          <w:sz w:val="36"/>
          <w:szCs w:val="36"/>
          <w:lang w:eastAsia="ru-RU"/>
        </w:rPr>
        <w:t>пятница</w:t>
      </w:r>
      <w:r w:rsidRPr="00367F83">
        <w:rPr>
          <w:rFonts w:ascii="Cambria" w:eastAsia="Times New Roman" w:hAnsi="Cambria" w:cs="Times New Roman"/>
          <w:b/>
          <w:color w:val="00B0F0"/>
          <w:sz w:val="36"/>
          <w:szCs w:val="36"/>
          <w:lang w:eastAsia="ru-RU"/>
        </w:rPr>
        <w:t xml:space="preserve">  </w:t>
      </w:r>
      <w:r w:rsidRPr="00367F83">
        <w:rPr>
          <w:rFonts w:ascii="Cambria" w:eastAsia="Times New Roman" w:hAnsi="Cambria" w:cs="Times New Roman"/>
          <w:b/>
          <w:color w:val="C00000"/>
          <w:sz w:val="36"/>
          <w:szCs w:val="36"/>
          <w:lang w:eastAsia="ru-RU"/>
        </w:rPr>
        <w:t>с</w:t>
      </w:r>
      <w:proofErr w:type="gramEnd"/>
      <w:r w:rsidRPr="00367F83">
        <w:rPr>
          <w:rFonts w:ascii="Cambria" w:eastAsia="Times New Roman" w:hAnsi="Cambria" w:cs="Times New Roman"/>
          <w:b/>
          <w:color w:val="C00000"/>
          <w:sz w:val="36"/>
          <w:szCs w:val="36"/>
          <w:lang w:eastAsia="ru-RU"/>
        </w:rPr>
        <w:t xml:space="preserve"> 19-00 до 21-00ч.</w:t>
      </w:r>
    </w:p>
    <w:p w:rsidR="00367F83" w:rsidRPr="00367F83" w:rsidRDefault="00367F83" w:rsidP="00367F83">
      <w:pPr>
        <w:spacing w:after="200" w:line="276" w:lineRule="auto"/>
        <w:jc w:val="center"/>
        <w:rPr>
          <w:rFonts w:ascii="Cambria" w:eastAsia="Times New Roman" w:hAnsi="Cambria" w:cs="Times New Roman"/>
          <w:b/>
          <w:color w:val="C00000"/>
          <w:sz w:val="36"/>
          <w:szCs w:val="36"/>
          <w:lang w:eastAsia="ru-RU"/>
        </w:rPr>
      </w:pPr>
      <w:r w:rsidRPr="00367F83">
        <w:rPr>
          <w:rFonts w:ascii="Cambria" w:eastAsia="Times New Roman" w:hAnsi="Cambria" w:cs="Times New Roman"/>
          <w:b/>
          <w:color w:val="00B050"/>
          <w:sz w:val="36"/>
          <w:szCs w:val="36"/>
          <w:lang w:eastAsia="ru-RU"/>
        </w:rPr>
        <w:t>руководитель Голикова Л.Т.</w:t>
      </w:r>
    </w:p>
    <w:p w:rsidR="00367F83" w:rsidRPr="00367F83" w:rsidRDefault="00367F83" w:rsidP="00367F83">
      <w:pPr>
        <w:spacing w:after="200" w:line="276" w:lineRule="auto"/>
        <w:jc w:val="center"/>
        <w:rPr>
          <w:rFonts w:ascii="Cambria" w:eastAsia="Times New Roman" w:hAnsi="Cambria" w:cs="Times New Roman"/>
          <w:b/>
          <w:color w:val="00B0F0"/>
          <w:sz w:val="40"/>
          <w:szCs w:val="40"/>
          <w:lang w:eastAsia="ru-RU"/>
        </w:rPr>
      </w:pPr>
      <w:r w:rsidRPr="00367F83">
        <w:rPr>
          <w:rFonts w:ascii="Cambria" w:eastAsia="Times New Roman" w:hAnsi="Cambria" w:cs="Times New Roman"/>
          <w:b/>
          <w:color w:val="7030A0"/>
          <w:sz w:val="44"/>
          <w:szCs w:val="44"/>
          <w:lang w:eastAsia="ru-RU"/>
        </w:rPr>
        <w:t>3.  Клуб любителей общения «В кругу друзей»</w:t>
      </w:r>
      <w:r w:rsidRPr="00367F83">
        <w:rPr>
          <w:rFonts w:ascii="Cambria" w:eastAsia="Times New Roman" w:hAnsi="Cambria" w:cs="Times New Roman"/>
          <w:b/>
          <w:color w:val="00B0F0"/>
          <w:sz w:val="44"/>
          <w:szCs w:val="44"/>
          <w:lang w:eastAsia="ru-RU"/>
        </w:rPr>
        <w:t xml:space="preserve"> </w:t>
      </w:r>
      <w:r w:rsidRPr="00367F83">
        <w:rPr>
          <w:rFonts w:ascii="Cambria" w:eastAsia="Times New Roman" w:hAnsi="Cambria" w:cs="Times New Roman"/>
          <w:b/>
          <w:color w:val="7030A0"/>
          <w:sz w:val="44"/>
          <w:szCs w:val="44"/>
          <w:lang w:eastAsia="ru-RU"/>
        </w:rPr>
        <w:t>–</w:t>
      </w:r>
      <w:r w:rsidRPr="00367F83">
        <w:rPr>
          <w:rFonts w:ascii="Cambria" w:eastAsia="Times New Roman" w:hAnsi="Cambria" w:cs="Times New Roman"/>
          <w:b/>
          <w:color w:val="00B0F0"/>
          <w:sz w:val="40"/>
          <w:szCs w:val="40"/>
          <w:lang w:eastAsia="ru-RU"/>
        </w:rPr>
        <w:t xml:space="preserve"> </w:t>
      </w:r>
      <w:proofErr w:type="gramStart"/>
      <w:r w:rsidRPr="00367F83">
        <w:rPr>
          <w:rFonts w:ascii="Cambria" w:eastAsia="Times New Roman" w:hAnsi="Cambria" w:cs="Times New Roman"/>
          <w:b/>
          <w:color w:val="C00000"/>
          <w:sz w:val="40"/>
          <w:szCs w:val="40"/>
          <w:lang w:eastAsia="ru-RU"/>
        </w:rPr>
        <w:t xml:space="preserve">среда </w:t>
      </w:r>
      <w:r w:rsidRPr="00367F83">
        <w:rPr>
          <w:rFonts w:ascii="Cambria" w:eastAsia="Times New Roman" w:hAnsi="Cambria" w:cs="Times New Roman"/>
          <w:b/>
          <w:color w:val="00B0F0"/>
          <w:sz w:val="40"/>
          <w:szCs w:val="40"/>
          <w:lang w:eastAsia="ru-RU"/>
        </w:rPr>
        <w:t xml:space="preserve"> </w:t>
      </w:r>
      <w:r w:rsidRPr="00367F83">
        <w:rPr>
          <w:rFonts w:ascii="Cambria" w:eastAsia="Times New Roman" w:hAnsi="Cambria" w:cs="Times New Roman"/>
          <w:b/>
          <w:color w:val="C00000"/>
          <w:sz w:val="40"/>
          <w:szCs w:val="40"/>
          <w:lang w:eastAsia="ru-RU"/>
        </w:rPr>
        <w:t>с</w:t>
      </w:r>
      <w:proofErr w:type="gramEnd"/>
      <w:r w:rsidRPr="00367F83">
        <w:rPr>
          <w:rFonts w:ascii="Cambria" w:eastAsia="Times New Roman" w:hAnsi="Cambria" w:cs="Times New Roman"/>
          <w:b/>
          <w:color w:val="C00000"/>
          <w:sz w:val="40"/>
          <w:szCs w:val="40"/>
          <w:lang w:eastAsia="ru-RU"/>
        </w:rPr>
        <w:t xml:space="preserve"> 19-30 до 20-30ч.</w:t>
      </w:r>
    </w:p>
    <w:p w:rsidR="00367F83" w:rsidRPr="00367F83" w:rsidRDefault="00367F83" w:rsidP="00367F83">
      <w:pPr>
        <w:tabs>
          <w:tab w:val="center" w:pos="8185"/>
        </w:tabs>
        <w:spacing w:after="200" w:line="276" w:lineRule="auto"/>
        <w:jc w:val="center"/>
        <w:rPr>
          <w:rFonts w:ascii="Cambria" w:eastAsia="Times New Roman" w:hAnsi="Cambria" w:cs="Times New Roman"/>
          <w:b/>
          <w:color w:val="C00000"/>
          <w:sz w:val="36"/>
          <w:szCs w:val="36"/>
          <w:lang w:eastAsia="ru-RU"/>
        </w:rPr>
      </w:pPr>
      <w:r w:rsidRPr="00367F83">
        <w:rPr>
          <w:rFonts w:ascii="Cambria" w:eastAsia="Times New Roman" w:hAnsi="Cambria" w:cs="Times New Roman"/>
          <w:b/>
          <w:color w:val="00B050"/>
          <w:sz w:val="36"/>
          <w:szCs w:val="36"/>
          <w:lang w:eastAsia="ru-RU"/>
        </w:rPr>
        <w:t>руководитель Голикова Л.Т.</w:t>
      </w:r>
      <w:bookmarkStart w:id="0" w:name="_GoBack"/>
      <w:bookmarkEnd w:id="0"/>
    </w:p>
    <w:p w:rsidR="00367F83" w:rsidRPr="00367F83" w:rsidRDefault="00367F83" w:rsidP="00367F83">
      <w:pPr>
        <w:tabs>
          <w:tab w:val="center" w:pos="8185"/>
        </w:tabs>
        <w:spacing w:after="200" w:line="276" w:lineRule="auto"/>
        <w:rPr>
          <w:rFonts w:ascii="Segoe UI" w:eastAsia="Times New Roman" w:hAnsi="Segoe UI" w:cs="Segoe UI"/>
          <w:color w:val="3F4758"/>
          <w:sz w:val="18"/>
          <w:szCs w:val="18"/>
          <w:lang w:eastAsia="ru-RU"/>
        </w:rPr>
      </w:pPr>
    </w:p>
    <w:p w:rsidR="00367F83" w:rsidRPr="00367F83" w:rsidRDefault="00367F83" w:rsidP="00367F83">
      <w:pPr>
        <w:shd w:val="clear" w:color="auto" w:fill="FFFFFF"/>
        <w:spacing w:after="210" w:line="260" w:lineRule="atLeast"/>
        <w:rPr>
          <w:rFonts w:ascii="Segoe UI" w:eastAsia="Times New Roman" w:hAnsi="Segoe UI" w:cs="Segoe UI"/>
          <w:color w:val="3F4758"/>
          <w:sz w:val="18"/>
          <w:szCs w:val="18"/>
          <w:lang w:eastAsia="ru-RU"/>
        </w:rPr>
      </w:pPr>
    </w:p>
    <w:p w:rsidR="00367F83" w:rsidRPr="00367F83" w:rsidRDefault="00367F83" w:rsidP="00367F83">
      <w:pPr>
        <w:shd w:val="clear" w:color="auto" w:fill="FFFFFF"/>
        <w:spacing w:after="210" w:line="260" w:lineRule="atLeast"/>
        <w:rPr>
          <w:rFonts w:ascii="Segoe UI" w:eastAsia="Times New Roman" w:hAnsi="Segoe UI" w:cs="Segoe UI"/>
          <w:color w:val="3F4758"/>
          <w:sz w:val="18"/>
          <w:szCs w:val="18"/>
          <w:lang w:eastAsia="ru-RU"/>
        </w:rPr>
      </w:pPr>
    </w:p>
    <w:p w:rsidR="00367F83" w:rsidRPr="00367F83" w:rsidRDefault="00367F83" w:rsidP="00367F83">
      <w:pPr>
        <w:shd w:val="clear" w:color="auto" w:fill="FFFFFF"/>
        <w:spacing w:after="210" w:line="260" w:lineRule="atLeast"/>
        <w:rPr>
          <w:rFonts w:ascii="Segoe UI" w:eastAsia="Times New Roman" w:hAnsi="Segoe UI" w:cs="Segoe UI"/>
          <w:color w:val="3F4758"/>
          <w:sz w:val="18"/>
          <w:szCs w:val="18"/>
          <w:lang w:eastAsia="ru-RU"/>
        </w:rPr>
      </w:pPr>
    </w:p>
    <w:p w:rsidR="00367F83" w:rsidRPr="00367F83" w:rsidRDefault="00367F83" w:rsidP="00367F83">
      <w:pPr>
        <w:shd w:val="clear" w:color="auto" w:fill="FFFFFF"/>
        <w:spacing w:after="210" w:line="260" w:lineRule="atLeast"/>
        <w:rPr>
          <w:rFonts w:ascii="Segoe UI" w:eastAsia="Times New Roman" w:hAnsi="Segoe UI" w:cs="Segoe UI"/>
          <w:color w:val="3F4758"/>
          <w:sz w:val="18"/>
          <w:szCs w:val="18"/>
          <w:lang w:eastAsia="ru-RU"/>
        </w:rPr>
      </w:pPr>
    </w:p>
    <w:p w:rsidR="00367F83" w:rsidRPr="00367F83" w:rsidRDefault="00367F83" w:rsidP="00367F83">
      <w:pPr>
        <w:shd w:val="clear" w:color="auto" w:fill="FFFFFF"/>
        <w:spacing w:after="210" w:line="260" w:lineRule="atLeast"/>
        <w:rPr>
          <w:rFonts w:ascii="Segoe UI" w:eastAsia="Times New Roman" w:hAnsi="Segoe UI" w:cs="Segoe UI"/>
          <w:color w:val="3F4758"/>
          <w:sz w:val="18"/>
          <w:szCs w:val="18"/>
          <w:lang w:eastAsia="ru-RU"/>
        </w:rPr>
      </w:pPr>
    </w:p>
    <w:p w:rsidR="00367F83" w:rsidRPr="00367F83" w:rsidRDefault="00367F83" w:rsidP="00367F83">
      <w:pPr>
        <w:shd w:val="clear" w:color="auto" w:fill="FFFFFF"/>
        <w:spacing w:after="210" w:line="260" w:lineRule="atLeast"/>
        <w:rPr>
          <w:rFonts w:ascii="Segoe UI" w:eastAsia="Times New Roman" w:hAnsi="Segoe UI" w:cs="Segoe UI"/>
          <w:color w:val="3F4758"/>
          <w:sz w:val="18"/>
          <w:szCs w:val="18"/>
          <w:lang w:eastAsia="ru-RU"/>
        </w:rPr>
      </w:pPr>
    </w:p>
    <w:p w:rsidR="00367F83" w:rsidRPr="00367F83" w:rsidRDefault="00367F83" w:rsidP="00367F83">
      <w:pPr>
        <w:shd w:val="clear" w:color="auto" w:fill="FFFFFF"/>
        <w:spacing w:after="210" w:line="260" w:lineRule="atLeast"/>
        <w:rPr>
          <w:rFonts w:ascii="Segoe UI" w:eastAsia="Times New Roman" w:hAnsi="Segoe UI" w:cs="Segoe UI"/>
          <w:color w:val="3F4758"/>
          <w:sz w:val="18"/>
          <w:szCs w:val="18"/>
          <w:lang w:eastAsia="ru-RU"/>
        </w:rPr>
      </w:pPr>
    </w:p>
    <w:p w:rsidR="00367F83" w:rsidRPr="00367F83" w:rsidRDefault="00367F83" w:rsidP="00367F83">
      <w:pPr>
        <w:shd w:val="clear" w:color="auto" w:fill="FFFFFF"/>
        <w:spacing w:after="210" w:line="260" w:lineRule="atLeast"/>
        <w:rPr>
          <w:rFonts w:ascii="Segoe UI" w:eastAsia="Times New Roman" w:hAnsi="Segoe UI" w:cs="Segoe UI"/>
          <w:color w:val="3F4758"/>
          <w:sz w:val="18"/>
          <w:szCs w:val="18"/>
          <w:lang w:eastAsia="ru-RU"/>
        </w:rPr>
      </w:pPr>
    </w:p>
    <w:p w:rsidR="00806379" w:rsidRDefault="00806379"/>
    <w:sectPr w:rsidR="0080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83"/>
    <w:rsid w:val="00367F83"/>
    <w:rsid w:val="0080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91A3C-5EC4-4959-86F8-33022DB6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verkh-mayzas</dc:creator>
  <cp:keywords/>
  <dc:description/>
  <cp:lastModifiedBy>verkh-mayzas</cp:lastModifiedBy>
  <cp:revision>1</cp:revision>
  <dcterms:created xsi:type="dcterms:W3CDTF">2022-02-09T02:21:00Z</dcterms:created>
  <dcterms:modified xsi:type="dcterms:W3CDTF">2022-02-09T02:22:00Z</dcterms:modified>
</cp:coreProperties>
</file>