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F95434">
        <w:rPr>
          <w:caps/>
          <w:imprint/>
          <w:color w:val="000000"/>
          <w:sz w:val="28"/>
          <w:szCs w:val="28"/>
        </w:rPr>
        <w:t>3</w:t>
      </w:r>
      <w:r w:rsidR="00EB3BAD">
        <w:rPr>
          <w:caps/>
          <w:imprint/>
          <w:color w:val="000000"/>
          <w:sz w:val="28"/>
          <w:szCs w:val="28"/>
        </w:rPr>
        <w:t>3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8D695F">
        <w:rPr>
          <w:caps/>
          <w:imprint/>
          <w:color w:val="000000"/>
          <w:sz w:val="28"/>
          <w:szCs w:val="28"/>
        </w:rPr>
        <w:t>1</w:t>
      </w:r>
      <w:r w:rsidR="006E45E5">
        <w:rPr>
          <w:caps/>
          <w:imprint/>
          <w:color w:val="000000"/>
          <w:sz w:val="28"/>
          <w:szCs w:val="28"/>
        </w:rPr>
        <w:t>5</w:t>
      </w:r>
      <w:r w:rsidR="008D695F">
        <w:rPr>
          <w:caps/>
          <w:imprint/>
          <w:color w:val="000000"/>
          <w:sz w:val="28"/>
          <w:szCs w:val="28"/>
        </w:rPr>
        <w:t>.07</w:t>
      </w:r>
      <w:r w:rsidR="00F95434">
        <w:rPr>
          <w:caps/>
          <w:imprint/>
          <w:color w:val="000000"/>
          <w:sz w:val="28"/>
          <w:szCs w:val="28"/>
        </w:rPr>
        <w:t>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EB3BAD" w:rsidRPr="00EB3BAD" w:rsidRDefault="00EB3BAD" w:rsidP="00EB3BAD">
      <w:pPr>
        <w:pStyle w:val="ae"/>
        <w:shd w:val="clear" w:color="auto" w:fill="FFFFFF"/>
        <w:rPr>
          <w:color w:val="000000"/>
          <w:sz w:val="28"/>
          <w:szCs w:val="28"/>
        </w:rPr>
      </w:pPr>
      <w:r w:rsidRPr="00EB3BAD">
        <w:rPr>
          <w:rStyle w:val="titlemain"/>
          <w:b/>
          <w:bCs/>
          <w:color w:val="660066"/>
          <w:sz w:val="28"/>
          <w:szCs w:val="28"/>
        </w:rPr>
        <w:t>Безопасность на воде</w:t>
      </w:r>
      <w:r w:rsidRPr="00EB3BAD">
        <w:rPr>
          <w:color w:val="000000"/>
          <w:sz w:val="28"/>
          <w:szCs w:val="28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 </w:t>
      </w:r>
    </w:p>
    <w:p w:rsidR="00EB3BAD" w:rsidRPr="00EB3BAD" w:rsidRDefault="00EB3BAD" w:rsidP="00EB3BAD">
      <w:pPr>
        <w:rPr>
          <w:color w:val="000000"/>
          <w:sz w:val="28"/>
          <w:szCs w:val="28"/>
        </w:rPr>
      </w:pPr>
      <w:r w:rsidRPr="00EB3BAD">
        <w:rPr>
          <w:rStyle w:val="titlemain2"/>
          <w:b/>
          <w:bCs/>
          <w:color w:val="660066"/>
          <w:sz w:val="28"/>
          <w:szCs w:val="28"/>
        </w:rPr>
        <w:t>Правила безопасности на воде</w:t>
      </w:r>
      <w:proofErr w:type="gramStart"/>
      <w:r w:rsidRPr="00EB3BAD">
        <w:rPr>
          <w:color w:val="000000"/>
          <w:sz w:val="28"/>
          <w:szCs w:val="28"/>
        </w:rPr>
        <w:br/>
        <w:t>Ч</w:t>
      </w:r>
      <w:proofErr w:type="gramEnd"/>
      <w:r w:rsidRPr="00EB3BAD">
        <w:rPr>
          <w:color w:val="000000"/>
          <w:sz w:val="28"/>
          <w:szCs w:val="28"/>
        </w:rPr>
        <w:t>тобы избежать беды, детям и взрослым необходимо строго соблюдать ряд простых правил поведения на воде:</w:t>
      </w:r>
    </w:p>
    <w:p w:rsidR="00EB3BAD" w:rsidRPr="00EB3BAD" w:rsidRDefault="00EB3BAD" w:rsidP="00EB3BAD">
      <w:pPr>
        <w:rPr>
          <w:color w:val="000000"/>
          <w:sz w:val="28"/>
          <w:szCs w:val="28"/>
        </w:rPr>
      </w:pPr>
      <w:r w:rsidRPr="00EB3BAD">
        <w:rPr>
          <w:color w:val="000000"/>
          <w:sz w:val="28"/>
          <w:szCs w:val="28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 w:rsidRPr="00EB3BAD">
        <w:rPr>
          <w:color w:val="000000"/>
          <w:sz w:val="28"/>
          <w:szCs w:val="28"/>
        </w:rPr>
        <w:t>луче-запястных</w:t>
      </w:r>
      <w:proofErr w:type="spellEnd"/>
      <w:proofErr w:type="gramEnd"/>
      <w:r w:rsidRPr="00EB3BAD">
        <w:rPr>
          <w:color w:val="000000"/>
          <w:sz w:val="28"/>
          <w:szCs w:val="28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купаться можно не раньше, чем через 1,5-2 часа после еды.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не рекомендуется заниматься плаванием в открытых водоемах, при температуре воды ниже +15</w:t>
      </w:r>
      <w:proofErr w:type="gramStart"/>
      <w:r w:rsidRPr="00EB3BAD">
        <w:rPr>
          <w:color w:val="000000"/>
          <w:sz w:val="28"/>
          <w:szCs w:val="28"/>
        </w:rPr>
        <w:t xml:space="preserve"> °С</w:t>
      </w:r>
      <w:proofErr w:type="gramEnd"/>
      <w:r w:rsidRPr="00EB3BAD">
        <w:rPr>
          <w:color w:val="000000"/>
          <w:sz w:val="28"/>
          <w:szCs w:val="28"/>
        </w:rPr>
        <w:t xml:space="preserve">, так как возможна внезапная потеря сознания и смерть от </w:t>
      </w:r>
      <w:proofErr w:type="spellStart"/>
      <w:r w:rsidRPr="00EB3BAD">
        <w:rPr>
          <w:color w:val="000000"/>
          <w:sz w:val="28"/>
          <w:szCs w:val="28"/>
        </w:rPr>
        <w:t>холодового</w:t>
      </w:r>
      <w:proofErr w:type="spellEnd"/>
      <w:r w:rsidRPr="00EB3BAD">
        <w:rPr>
          <w:color w:val="000000"/>
          <w:sz w:val="28"/>
          <w:szCs w:val="28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н</w:t>
      </w:r>
      <w:proofErr w:type="gramEnd"/>
      <w:r w:rsidRPr="00EB3BAD">
        <w:rPr>
          <w:color w:val="000000"/>
          <w:sz w:val="28"/>
          <w:szCs w:val="28"/>
        </w:rPr>
        <w:t xml:space="preserve">ельзя нырять в незнакомых местах - на дне могут оказаться </w:t>
      </w:r>
      <w:proofErr w:type="spellStart"/>
      <w:r w:rsidRPr="00EB3BAD">
        <w:rPr>
          <w:color w:val="000000"/>
          <w:sz w:val="28"/>
          <w:szCs w:val="28"/>
        </w:rPr>
        <w:t>притопленные</w:t>
      </w:r>
      <w:proofErr w:type="spellEnd"/>
      <w:r w:rsidRPr="00EB3BAD">
        <w:rPr>
          <w:color w:val="000000"/>
          <w:sz w:val="28"/>
          <w:szCs w:val="28"/>
        </w:rPr>
        <w:t xml:space="preserve"> бревна, камни, коряги.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не прыгать в воду с лодок, катеров, причалов и других сооружений, не приспособленных для этих целей.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lastRenderedPageBreak/>
        <w:br/>
        <w:t>- желательно для купания выбирать специально отведенные для этого места.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не заплывать далеко от берега, за буйки, обозначающие границы безопасной зоны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н</w:t>
      </w:r>
      <w:proofErr w:type="gramEnd"/>
      <w:r w:rsidRPr="00EB3BAD">
        <w:rPr>
          <w:color w:val="000000"/>
          <w:sz w:val="28"/>
          <w:szCs w:val="28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н</w:t>
      </w:r>
      <w:proofErr w:type="gramEnd"/>
      <w:r w:rsidRPr="00EB3BAD">
        <w:rPr>
          <w:color w:val="000000"/>
          <w:sz w:val="28"/>
          <w:szCs w:val="28"/>
        </w:rPr>
        <w:t>е следует купаться в заболоченных местах и там, где есть водоросли или тина.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н</w:t>
      </w:r>
      <w:proofErr w:type="gramEnd"/>
      <w:r w:rsidRPr="00EB3BAD">
        <w:rPr>
          <w:color w:val="000000"/>
          <w:sz w:val="28"/>
          <w:szCs w:val="28"/>
        </w:rPr>
        <w:t>ельзя входить в воду после перегревания на солнце или сильного охлаждения тела до образования "гусиной кожи".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r w:rsidRPr="00EB3BAD">
        <w:rPr>
          <w:color w:val="FF0000"/>
          <w:sz w:val="28"/>
          <w:szCs w:val="28"/>
        </w:rPr>
        <w:t>категорически запрещается входить в воду и купаться в нетрезвом состоянии.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Pr="00EB3BAD">
        <w:rPr>
          <w:color w:val="000000"/>
          <w:sz w:val="28"/>
          <w:szCs w:val="28"/>
        </w:rPr>
        <w:t>для</w:t>
      </w:r>
      <w:proofErr w:type="gramEnd"/>
      <w:r w:rsidRPr="00EB3BAD">
        <w:rPr>
          <w:color w:val="000000"/>
          <w:sz w:val="28"/>
          <w:szCs w:val="28"/>
        </w:rPr>
        <w:t xml:space="preserve"> умеющих хорошо плавать. Кроме того, даже слабый ветер способен унести их далеко от берега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н</w:t>
      </w:r>
      <w:proofErr w:type="gramEnd"/>
      <w:r w:rsidRPr="00EB3BAD">
        <w:rPr>
          <w:color w:val="000000"/>
          <w:sz w:val="28"/>
          <w:szCs w:val="28"/>
        </w:rPr>
        <w:t>ельзя купаться в штормовую погоду или в местах сильного прибоя.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е</w:t>
      </w:r>
      <w:proofErr w:type="gramEnd"/>
      <w:r w:rsidRPr="00EB3BAD">
        <w:rPr>
          <w:color w:val="000000"/>
          <w:sz w:val="28"/>
          <w:szCs w:val="28"/>
        </w:rPr>
        <w:t>сли попали в водоворот, не пугайтесь, наберите побольше воздуха, нырните и постарайтесь резко свернуть в сторону от него.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lastRenderedPageBreak/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н</w:t>
      </w:r>
      <w:proofErr w:type="gramEnd"/>
      <w:r w:rsidRPr="00EB3BAD">
        <w:rPr>
          <w:color w:val="000000"/>
          <w:sz w:val="28"/>
          <w:szCs w:val="28"/>
        </w:rPr>
        <w:t>ельзя подавать крики ложной тревоги.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е</w:t>
      </w:r>
      <w:proofErr w:type="gramEnd"/>
      <w:r w:rsidRPr="00EB3BAD">
        <w:rPr>
          <w:color w:val="000000"/>
          <w:sz w:val="28"/>
          <w:szCs w:val="28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EB3BAD">
        <w:rPr>
          <w:color w:val="000000"/>
          <w:sz w:val="28"/>
          <w:szCs w:val="28"/>
        </w:rPr>
        <w:t>бывает</w:t>
      </w:r>
      <w:proofErr w:type="gramEnd"/>
      <w:r w:rsidRPr="00EB3BAD">
        <w:rPr>
          <w:color w:val="000000"/>
          <w:sz w:val="28"/>
          <w:szCs w:val="28"/>
        </w:rPr>
        <w:t xml:space="preserve"> спасает жизнь.</w:t>
      </w:r>
      <w:r w:rsidRPr="00EB3BA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</w:r>
      <w:proofErr w:type="gramStart"/>
      <w:r w:rsidRPr="00EB3BAD">
        <w:rPr>
          <w:color w:val="000000"/>
          <w:sz w:val="28"/>
          <w:szCs w:val="28"/>
        </w:rPr>
        <w:t>.</w:t>
      </w:r>
      <w:proofErr w:type="gramEnd"/>
      <w:r w:rsidRPr="00EB3BA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 xml:space="preserve">- </w:t>
      </w:r>
      <w:proofErr w:type="gramStart"/>
      <w:r w:rsidRPr="00EB3BAD">
        <w:rPr>
          <w:color w:val="000000"/>
          <w:sz w:val="28"/>
          <w:szCs w:val="28"/>
        </w:rPr>
        <w:t>н</w:t>
      </w:r>
      <w:proofErr w:type="gramEnd"/>
      <w:r w:rsidRPr="00EB3BAD">
        <w:rPr>
          <w:color w:val="000000"/>
          <w:sz w:val="28"/>
          <w:szCs w:val="28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EB3BA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B3BAD">
        <w:rPr>
          <w:color w:val="000000"/>
          <w:sz w:val="28"/>
          <w:szCs w:val="28"/>
        </w:rPr>
        <w:br/>
      </w:r>
      <w:r w:rsidRPr="00EB3BAD">
        <w:rPr>
          <w:color w:val="000000"/>
          <w:sz w:val="28"/>
          <w:szCs w:val="28"/>
        </w:rPr>
        <w:br/>
        <w:t>- соблюдайте чистоту мест отдыха у воды, не засоряйте водоемы, не оставляйте мусор на берегу и в раздевалках</w:t>
      </w:r>
      <w:proofErr w:type="gramStart"/>
      <w:r w:rsidRPr="00EB3BAD">
        <w:rPr>
          <w:color w:val="000000"/>
          <w:sz w:val="28"/>
          <w:szCs w:val="28"/>
        </w:rPr>
        <w:t>..</w:t>
      </w:r>
      <w:proofErr w:type="gramEnd"/>
    </w:p>
    <w:p w:rsidR="00EB3BAD" w:rsidRDefault="00EB3BAD" w:rsidP="00EB3BAD">
      <w:pPr>
        <w:rPr>
          <w:rFonts w:ascii="Arial" w:hAnsi="Arial" w:cs="Arial"/>
          <w:b/>
          <w:color w:val="000000"/>
          <w:sz w:val="20"/>
          <w:szCs w:val="20"/>
        </w:rPr>
      </w:pPr>
    </w:p>
    <w:p w:rsidR="00EB3BAD" w:rsidRDefault="00EB3BAD" w:rsidP="00EB3BAD">
      <w:pPr>
        <w:jc w:val="center"/>
        <w:rPr>
          <w:b/>
          <w:bCs/>
          <w:sz w:val="28"/>
          <w:szCs w:val="28"/>
        </w:rPr>
      </w:pPr>
    </w:p>
    <w:p w:rsidR="00EB3BAD" w:rsidRDefault="00EB3BAD" w:rsidP="00EB3BAD">
      <w:pPr>
        <w:jc w:val="center"/>
        <w:rPr>
          <w:b/>
          <w:bCs/>
          <w:sz w:val="28"/>
          <w:szCs w:val="28"/>
        </w:rPr>
      </w:pPr>
    </w:p>
    <w:p w:rsidR="00EB3BAD" w:rsidRDefault="00EB3BAD" w:rsidP="00EB3BAD">
      <w:pPr>
        <w:jc w:val="center"/>
        <w:rPr>
          <w:b/>
          <w:bCs/>
          <w:sz w:val="28"/>
          <w:szCs w:val="28"/>
        </w:rPr>
      </w:pPr>
    </w:p>
    <w:p w:rsidR="00EB3BAD" w:rsidRDefault="00EB3BAD" w:rsidP="00EB3BAD">
      <w:pPr>
        <w:jc w:val="center"/>
        <w:rPr>
          <w:b/>
          <w:bCs/>
          <w:sz w:val="28"/>
          <w:szCs w:val="28"/>
        </w:rPr>
      </w:pPr>
    </w:p>
    <w:p w:rsidR="00EB3BAD" w:rsidRDefault="00EB3BAD" w:rsidP="00EB3BAD">
      <w:pPr>
        <w:jc w:val="center"/>
        <w:rPr>
          <w:b/>
          <w:bCs/>
          <w:sz w:val="28"/>
          <w:szCs w:val="28"/>
        </w:rPr>
      </w:pPr>
    </w:p>
    <w:p w:rsidR="00EB3BAD" w:rsidRDefault="00EB3BAD" w:rsidP="00EB3BAD">
      <w:pPr>
        <w:jc w:val="center"/>
        <w:rPr>
          <w:b/>
          <w:bCs/>
          <w:sz w:val="28"/>
          <w:szCs w:val="28"/>
        </w:rPr>
      </w:pPr>
    </w:p>
    <w:p w:rsidR="00EB3BAD" w:rsidRDefault="00EB3BAD" w:rsidP="00EB3BAD">
      <w:pPr>
        <w:jc w:val="center"/>
        <w:rPr>
          <w:b/>
          <w:bCs/>
          <w:sz w:val="28"/>
          <w:szCs w:val="28"/>
        </w:rPr>
      </w:pPr>
    </w:p>
    <w:p w:rsidR="00EB3BAD" w:rsidRPr="00A60744" w:rsidRDefault="00EB3BAD" w:rsidP="00EB3BAD">
      <w:pPr>
        <w:jc w:val="center"/>
        <w:rPr>
          <w:b/>
          <w:bCs/>
          <w:sz w:val="28"/>
          <w:szCs w:val="28"/>
        </w:rPr>
      </w:pPr>
      <w:r w:rsidRPr="00E13384">
        <w:rPr>
          <w:b/>
          <w:bCs/>
          <w:sz w:val="28"/>
          <w:szCs w:val="28"/>
        </w:rPr>
        <w:t>Правила поведения</w:t>
      </w:r>
    </w:p>
    <w:p w:rsidR="00EB3BAD" w:rsidRPr="00E13384" w:rsidRDefault="00EB3BAD" w:rsidP="00EB3BAD">
      <w:pPr>
        <w:jc w:val="center"/>
        <w:rPr>
          <w:sz w:val="28"/>
          <w:szCs w:val="28"/>
        </w:rPr>
      </w:pPr>
      <w:r w:rsidRPr="00E13384">
        <w:rPr>
          <w:b/>
          <w:bCs/>
          <w:sz w:val="28"/>
          <w:szCs w:val="28"/>
        </w:rPr>
        <w:t>Общая последовательность действий на месте происшествия с наличием пострадавших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Оказывать первую помощь необходимо в соответствии с Универсальным алгоритмом оказания первой помощи. Схематично алгоритм выглядит следующим образом. 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noProof/>
          <w:sz w:val="28"/>
          <w:szCs w:val="28"/>
        </w:rPr>
        <w:lastRenderedPageBreak/>
        <w:drawing>
          <wp:inline distT="0" distB="0" distL="0" distR="0">
            <wp:extent cx="5905500" cy="6410325"/>
            <wp:effectExtent l="0" t="0" r="0" b="9525"/>
            <wp:docPr id="1" name="Рисунок 1" descr="Универсальный алгоритм оказания первой помощи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альный алгоритм оказания первой помощи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84">
        <w:rPr>
          <w:sz w:val="28"/>
          <w:szCs w:val="28"/>
        </w:rPr>
        <w:br/>
      </w:r>
      <w:r w:rsidRPr="00E13384">
        <w:rPr>
          <w:sz w:val="28"/>
          <w:szCs w:val="28"/>
        </w:rPr>
        <w:br/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Согласно Универсальному алгоритму первой помощи в случае, если человек стал участником или очевидцем происшествия, он должен выполнить следующие действия: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1. Провести оценку обстановки и обеспечить безопасные условия для оказания первой помощи: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определить угрожающие факторы для собственной жизни и здоровья;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определить угрожающие факторы для жизни и здоровья пострадавшего;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устранить угрожающие факторы для жизни и здоровья;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4) прекратить действие повреждающих факторов на пострадавшего;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5) при необходимости, оценить количество пострадавших;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6) извлечь пострадавшего из транспортного средства или других труднодоступных мест (при необходимости);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lastRenderedPageBreak/>
        <w:t>7) переместить пострадавшего (при необходимости).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2. Определить наличие сознания у пострадавшего.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При наличии сознания перейти к п. 7 Алгоритма; при отсутствии сознания перейти к п. 3 Алгоритма.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3. Восстановить проходимость дыхательных путей и определить признаки жизни: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запрокинуть голову с подъемом подбородка;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выдвинуть нижнюю челюсть (при необходимости);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определить наличие нормального дыхания с помощью слуха, зрения и осязания;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При наличии дыхания перейти к п. 6 Алгоритма; при отсутствии дыхания перейти к п. 4 Алгоритма.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4. Вызвать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</w:t>
      </w:r>
      <w:proofErr w:type="gramStart"/>
      <w:r w:rsidRPr="00E13384">
        <w:rPr>
          <w:sz w:val="28"/>
          <w:szCs w:val="28"/>
        </w:rPr>
        <w:t>по</w:t>
      </w:r>
      <w:proofErr w:type="gramEnd"/>
      <w:r w:rsidRPr="00E13384">
        <w:rPr>
          <w:sz w:val="28"/>
          <w:szCs w:val="28"/>
        </w:rPr>
        <w:t xml:space="preserve"> </w:t>
      </w:r>
      <w:proofErr w:type="gramStart"/>
      <w:r w:rsidRPr="00E13384">
        <w:rPr>
          <w:sz w:val="28"/>
          <w:szCs w:val="28"/>
        </w:rPr>
        <w:t>тел</w:t>
      </w:r>
      <w:proofErr w:type="gramEnd"/>
      <w:r w:rsidRPr="00E13384">
        <w:rPr>
          <w:sz w:val="28"/>
          <w:szCs w:val="28"/>
        </w:rPr>
        <w:t>. 03, 103 или 112, привлекая помощника или с использованием громкой связи на телефоне).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5. Начать проведение сердечно-легочной реанимации путем чередования:</w:t>
      </w:r>
      <w:r>
        <w:rPr>
          <w:sz w:val="28"/>
          <w:szCs w:val="28"/>
        </w:rPr>
        <w:t xml:space="preserve"> (30х2)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давления руками на грудину пострадавшего;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искусственного дыхания «Рот ко рту», «Рот к носу», с использованием устрой</w:t>
      </w:r>
      <w:proofErr w:type="gramStart"/>
      <w:r w:rsidRPr="00E13384">
        <w:rPr>
          <w:sz w:val="28"/>
          <w:szCs w:val="28"/>
        </w:rPr>
        <w:t>ств дл</w:t>
      </w:r>
      <w:proofErr w:type="gramEnd"/>
      <w:r w:rsidRPr="00E13384">
        <w:rPr>
          <w:sz w:val="28"/>
          <w:szCs w:val="28"/>
        </w:rPr>
        <w:t>я искусственного дыхания.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При появлении признаков жизни перейти к п. 6 Алгоритма.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6. 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придать устойчивое боковое положение;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запрокинуть голову с подъемом подбородка;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выдвинуть нижнюю челюсть.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7. 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наложением давящей повязки;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пальцевым прижатием артерии;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прямым давлением на рану;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4) максимальным сгибанием конечности в суставе;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5) наложением жгута.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8. 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 и выполнить мероприятия по оказанию первой помощи: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провести осмотр головы;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провести осмотр шеи;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провести осмотр груди;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4) провести осмотр спины;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5) провести осмотр живота и таза;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lastRenderedPageBreak/>
        <w:t>6) осмотр конечностей;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 xml:space="preserve">7) наложить повязки при травмах различных областей тела, в том числе </w:t>
      </w:r>
      <w:proofErr w:type="spellStart"/>
      <w:r w:rsidRPr="00E13384">
        <w:rPr>
          <w:sz w:val="28"/>
          <w:szCs w:val="28"/>
        </w:rPr>
        <w:t>окклюзионную</w:t>
      </w:r>
      <w:proofErr w:type="spellEnd"/>
      <w:r w:rsidRPr="00E13384">
        <w:rPr>
          <w:sz w:val="28"/>
          <w:szCs w:val="28"/>
        </w:rPr>
        <w:t xml:space="preserve"> (</w:t>
      </w:r>
      <w:proofErr w:type="gramStart"/>
      <w:r w:rsidRPr="00E13384">
        <w:rPr>
          <w:sz w:val="28"/>
          <w:szCs w:val="28"/>
        </w:rPr>
        <w:t>герметизирующую</w:t>
      </w:r>
      <w:proofErr w:type="gramEnd"/>
      <w:r w:rsidRPr="00E13384">
        <w:rPr>
          <w:sz w:val="28"/>
          <w:szCs w:val="28"/>
        </w:rPr>
        <w:t>) при ранении грудной клетки;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 xml:space="preserve">8) провести иммобилизацию (с помощью подручных средств, </w:t>
      </w:r>
      <w:proofErr w:type="spellStart"/>
      <w:r w:rsidRPr="00E13384">
        <w:rPr>
          <w:sz w:val="28"/>
          <w:szCs w:val="28"/>
        </w:rPr>
        <w:t>аутоиммобилизацию</w:t>
      </w:r>
      <w:proofErr w:type="spellEnd"/>
      <w:r w:rsidRPr="00E13384">
        <w:rPr>
          <w:sz w:val="28"/>
          <w:szCs w:val="28"/>
        </w:rPr>
        <w:t>, с использованием медицинских изделий);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9) зафиксировать шейный отдел позвоночника (вручную, подручными средствами, с использованием медицинских изделий);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11) провести местное охлаждение при травмах, термических ожогах и иных воздействиях высоких температур или теплового излучения;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12) провести термоизоляцию при отморожениях и других эффектах воздействия низких температур.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9. Придать пострадавшему оптимальное положение тела (для обеспечения ему комфорта и уменьшения степени его страданий).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10. Постоянно контролировать состояние пострадавшего (наличие сознания, дыхания и кровообращения) и оказывать психологическую поддержку.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11. 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сообщив необходимую информацию.</w:t>
      </w:r>
    </w:p>
    <w:p w:rsidR="00EB3BAD" w:rsidRPr="00E13384" w:rsidRDefault="00EB3BAD" w:rsidP="00EB3BAD">
      <w:pPr>
        <w:jc w:val="both"/>
        <w:rPr>
          <w:sz w:val="28"/>
          <w:szCs w:val="28"/>
        </w:rPr>
      </w:pPr>
    </w:p>
    <w:p w:rsidR="00EB3BAD" w:rsidRDefault="00EB3BAD" w:rsidP="00EB3BAD">
      <w:pPr>
        <w:rPr>
          <w:rFonts w:ascii="Arial" w:hAnsi="Arial" w:cs="Arial"/>
          <w:b/>
          <w:color w:val="000000"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Default="00EB3BAD" w:rsidP="00EB3BAD">
      <w:pPr>
        <w:rPr>
          <w:b/>
          <w:sz w:val="20"/>
          <w:szCs w:val="20"/>
        </w:rPr>
      </w:pPr>
    </w:p>
    <w:p w:rsidR="00EB3BAD" w:rsidRPr="00F67DB7" w:rsidRDefault="00EB3BAD" w:rsidP="00EB3BAD">
      <w:pPr>
        <w:rPr>
          <w:b/>
          <w:sz w:val="20"/>
          <w:szCs w:val="20"/>
        </w:rPr>
      </w:pPr>
    </w:p>
    <w:p w:rsidR="005165B2" w:rsidRPr="00D969AC" w:rsidRDefault="005165B2" w:rsidP="00604C1F">
      <w:pPr>
        <w:jc w:val="center"/>
        <w:rPr>
          <w:b/>
          <w:sz w:val="28"/>
          <w:szCs w:val="28"/>
        </w:rPr>
      </w:pPr>
    </w:p>
    <w:p w:rsidR="001A5B25" w:rsidRDefault="001A5B25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6E45E5">
        <w:rPr>
          <w:rFonts w:ascii="Times New Roman" w:hAnsi="Times New Roman" w:cs="Times New Roman"/>
          <w:color w:val="000000"/>
          <w:sz w:val="24"/>
          <w:szCs w:val="24"/>
        </w:rPr>
        <w:t xml:space="preserve">  33 15</w:t>
      </w:r>
      <w:r w:rsidR="008D695F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6E45E5">
        <w:rPr>
          <w:color w:val="000000"/>
        </w:rPr>
        <w:t>34 15</w:t>
      </w:r>
      <w:r w:rsidR="008D695F">
        <w:rPr>
          <w:color w:val="000000"/>
        </w:rPr>
        <w:t>.07.2020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E329D3">
      <w:headerReference w:type="even" r:id="rId9"/>
      <w:headerReference w:type="default" r:id="rId10"/>
      <w:pgSz w:w="11906" w:h="16838"/>
      <w:pgMar w:top="0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7B" w:rsidRDefault="00846E7B" w:rsidP="00A01B75">
      <w:r>
        <w:separator/>
      </w:r>
    </w:p>
  </w:endnote>
  <w:endnote w:type="continuationSeparator" w:id="0">
    <w:p w:rsidR="00846E7B" w:rsidRDefault="00846E7B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7B" w:rsidRDefault="00846E7B" w:rsidP="00A01B75">
      <w:r>
        <w:separator/>
      </w:r>
    </w:p>
  </w:footnote>
  <w:footnote w:type="continuationSeparator" w:id="0">
    <w:p w:rsidR="00846E7B" w:rsidRDefault="00846E7B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D97A70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9"/>
  </w:num>
  <w:num w:numId="5">
    <w:abstractNumId w:val="15"/>
  </w:num>
  <w:num w:numId="6">
    <w:abstractNumId w:val="13"/>
  </w:num>
  <w:num w:numId="7">
    <w:abstractNumId w:val="22"/>
  </w:num>
  <w:num w:numId="8">
    <w:abstractNumId w:val="9"/>
  </w:num>
  <w:num w:numId="9">
    <w:abstractNumId w:val="33"/>
  </w:num>
  <w:num w:numId="10">
    <w:abstractNumId w:val="23"/>
  </w:num>
  <w:num w:numId="11">
    <w:abstractNumId w:val="24"/>
  </w:num>
  <w:num w:numId="12">
    <w:abstractNumId w:val="4"/>
  </w:num>
  <w:num w:numId="13">
    <w:abstractNumId w:val="18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5"/>
  </w:num>
  <w:num w:numId="22">
    <w:abstractNumId w:val="14"/>
  </w:num>
  <w:num w:numId="23">
    <w:abstractNumId w:val="27"/>
  </w:num>
  <w:num w:numId="24">
    <w:abstractNumId w:val="26"/>
  </w:num>
  <w:num w:numId="25">
    <w:abstractNumId w:val="8"/>
  </w:num>
  <w:num w:numId="26">
    <w:abstractNumId w:val="31"/>
  </w:num>
  <w:num w:numId="27">
    <w:abstractNumId w:val="20"/>
  </w:num>
  <w:num w:numId="28">
    <w:abstractNumId w:val="28"/>
  </w:num>
  <w:num w:numId="29">
    <w:abstractNumId w:val="21"/>
  </w:num>
  <w:num w:numId="30">
    <w:abstractNumId w:val="6"/>
  </w:num>
  <w:num w:numId="31">
    <w:abstractNumId w:val="7"/>
  </w:num>
  <w:num w:numId="32">
    <w:abstractNumId w:val="32"/>
  </w:num>
  <w:num w:numId="33">
    <w:abstractNumId w:val="12"/>
  </w:num>
  <w:num w:numId="34">
    <w:abstractNumId w:val="3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82E3B"/>
    <w:rsid w:val="001A5B25"/>
    <w:rsid w:val="001E405E"/>
    <w:rsid w:val="00206DAA"/>
    <w:rsid w:val="002073E8"/>
    <w:rsid w:val="002239D2"/>
    <w:rsid w:val="0023086A"/>
    <w:rsid w:val="00271853"/>
    <w:rsid w:val="00293295"/>
    <w:rsid w:val="002F6818"/>
    <w:rsid w:val="00337559"/>
    <w:rsid w:val="00385241"/>
    <w:rsid w:val="00390393"/>
    <w:rsid w:val="003D0C50"/>
    <w:rsid w:val="003E5C42"/>
    <w:rsid w:val="003F24E0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501F06"/>
    <w:rsid w:val="00503BC3"/>
    <w:rsid w:val="005165B2"/>
    <w:rsid w:val="0053040D"/>
    <w:rsid w:val="00555BBD"/>
    <w:rsid w:val="00584F65"/>
    <w:rsid w:val="005D43FF"/>
    <w:rsid w:val="006000EA"/>
    <w:rsid w:val="00600215"/>
    <w:rsid w:val="00604C1F"/>
    <w:rsid w:val="00617FB9"/>
    <w:rsid w:val="00644F20"/>
    <w:rsid w:val="00660867"/>
    <w:rsid w:val="0068404C"/>
    <w:rsid w:val="006B2ABE"/>
    <w:rsid w:val="006D2D5C"/>
    <w:rsid w:val="006E45E5"/>
    <w:rsid w:val="00704CC3"/>
    <w:rsid w:val="00732A41"/>
    <w:rsid w:val="007365F9"/>
    <w:rsid w:val="007719EC"/>
    <w:rsid w:val="00783652"/>
    <w:rsid w:val="00796DCD"/>
    <w:rsid w:val="00810B75"/>
    <w:rsid w:val="008120F1"/>
    <w:rsid w:val="00833CDA"/>
    <w:rsid w:val="0084094E"/>
    <w:rsid w:val="00846E7B"/>
    <w:rsid w:val="00854B85"/>
    <w:rsid w:val="00876E74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D2A05"/>
    <w:rsid w:val="009E64B6"/>
    <w:rsid w:val="009F1750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4D0"/>
    <w:rsid w:val="00B233DB"/>
    <w:rsid w:val="00B509AD"/>
    <w:rsid w:val="00B63FFF"/>
    <w:rsid w:val="00B76C9E"/>
    <w:rsid w:val="00BA49E3"/>
    <w:rsid w:val="00BA5A50"/>
    <w:rsid w:val="00BD04D2"/>
    <w:rsid w:val="00BE6A0F"/>
    <w:rsid w:val="00BF6B61"/>
    <w:rsid w:val="00C07D4F"/>
    <w:rsid w:val="00C44C18"/>
    <w:rsid w:val="00C50C7D"/>
    <w:rsid w:val="00CE6C5C"/>
    <w:rsid w:val="00CF1620"/>
    <w:rsid w:val="00D420C4"/>
    <w:rsid w:val="00D82304"/>
    <w:rsid w:val="00D969AC"/>
    <w:rsid w:val="00D97A70"/>
    <w:rsid w:val="00E31E68"/>
    <w:rsid w:val="00E329D3"/>
    <w:rsid w:val="00E63193"/>
    <w:rsid w:val="00E702E9"/>
    <w:rsid w:val="00E74008"/>
    <w:rsid w:val="00E756DC"/>
    <w:rsid w:val="00E96A14"/>
    <w:rsid w:val="00EB3BAD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itlemain">
    <w:name w:val="titlemain"/>
    <w:basedOn w:val="a0"/>
    <w:rsid w:val="00EB3BAD"/>
  </w:style>
  <w:style w:type="character" w:customStyle="1" w:styleId="titlemain2">
    <w:name w:val="titlemain2"/>
    <w:basedOn w:val="a0"/>
    <w:rsid w:val="00EB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34DC5-CE49-4EB9-8442-2E814586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68</cp:revision>
  <cp:lastPrinted>2020-07-15T06:23:00Z</cp:lastPrinted>
  <dcterms:created xsi:type="dcterms:W3CDTF">2017-07-17T06:39:00Z</dcterms:created>
  <dcterms:modified xsi:type="dcterms:W3CDTF">2020-07-15T06:24:00Z</dcterms:modified>
</cp:coreProperties>
</file>