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004CB4">
        <w:rPr>
          <w:caps/>
          <w:imprint/>
          <w:color w:val="000000"/>
          <w:sz w:val="28"/>
          <w:szCs w:val="28"/>
        </w:rPr>
        <w:t>2</w:t>
      </w:r>
      <w:r w:rsidR="008120F1">
        <w:rPr>
          <w:caps/>
          <w:imprint/>
          <w:color w:val="000000"/>
          <w:sz w:val="28"/>
          <w:szCs w:val="28"/>
        </w:rPr>
        <w:t xml:space="preserve">                                                                  </w:t>
      </w:r>
      <w:r w:rsidR="00876E74">
        <w:rPr>
          <w:caps/>
          <w:imprint/>
          <w:color w:val="000000"/>
          <w:sz w:val="28"/>
          <w:szCs w:val="28"/>
        </w:rPr>
        <w:t xml:space="preserve">                              </w:t>
      </w:r>
      <w:r w:rsidR="005F3F35">
        <w:rPr>
          <w:caps/>
          <w:imprint/>
          <w:color w:val="000000"/>
          <w:sz w:val="28"/>
          <w:szCs w:val="28"/>
        </w:rPr>
        <w:t>1</w:t>
      </w:r>
      <w:r w:rsidR="00004CB4">
        <w:rPr>
          <w:caps/>
          <w:imprint/>
          <w:color w:val="000000"/>
          <w:sz w:val="28"/>
          <w:szCs w:val="28"/>
        </w:rPr>
        <w:t>8</w:t>
      </w:r>
      <w:r w:rsidR="005F3F35">
        <w:rPr>
          <w:caps/>
          <w:imprint/>
          <w:color w:val="000000"/>
          <w:sz w:val="28"/>
          <w:szCs w:val="28"/>
        </w:rPr>
        <w:t>.01</w:t>
      </w:r>
      <w:r w:rsidR="004362B9">
        <w:rPr>
          <w:caps/>
          <w:imprint/>
          <w:color w:val="000000"/>
          <w:sz w:val="28"/>
          <w:szCs w:val="28"/>
        </w:rPr>
        <w:t>.20</w:t>
      </w:r>
      <w:r w:rsidR="006D2D5C">
        <w:rPr>
          <w:caps/>
          <w:imprint/>
          <w:color w:val="000000"/>
          <w:sz w:val="28"/>
          <w:szCs w:val="28"/>
        </w:rPr>
        <w:t>2</w:t>
      </w:r>
      <w:r w:rsidR="0081302C">
        <w:rPr>
          <w:caps/>
          <w:imprint/>
          <w:color w:val="000000"/>
          <w:sz w:val="28"/>
          <w:szCs w:val="28"/>
        </w:rPr>
        <w:t>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6D2D5C" w:rsidRDefault="006D2D5C" w:rsidP="000A325F">
      <w:pPr>
        <w:pStyle w:val="aa"/>
        <w:ind w:right="-55"/>
        <w:jc w:val="right"/>
        <w:rPr>
          <w:sz w:val="24"/>
          <w:szCs w:val="24"/>
        </w:rPr>
      </w:pPr>
    </w:p>
    <w:p w:rsidR="00004CB4" w:rsidRDefault="00004CB4" w:rsidP="00004CB4">
      <w:pPr>
        <w:pStyle w:val="ae"/>
        <w:spacing w:before="0" w:beforeAutospacing="0" w:after="0" w:afterAutospacing="0"/>
        <w:jc w:val="center"/>
        <w:rPr>
          <w:b/>
          <w:sz w:val="28"/>
          <w:szCs w:val="28"/>
        </w:rPr>
      </w:pPr>
      <w:r w:rsidRPr="00004CB4">
        <w:rPr>
          <w:b/>
          <w:sz w:val="28"/>
          <w:szCs w:val="28"/>
        </w:rPr>
        <w:t>Медицина различает четыре степени обморожения</w:t>
      </w:r>
    </w:p>
    <w:p w:rsidR="00004CB4" w:rsidRPr="00004CB4" w:rsidRDefault="00004CB4" w:rsidP="00004CB4">
      <w:pPr>
        <w:pStyle w:val="ae"/>
        <w:spacing w:before="0" w:beforeAutospacing="0" w:after="0" w:afterAutospacing="0"/>
        <w:jc w:val="center"/>
        <w:rPr>
          <w:b/>
          <w:sz w:val="28"/>
          <w:szCs w:val="28"/>
        </w:rPr>
      </w:pPr>
    </w:p>
    <w:p w:rsidR="00004CB4" w:rsidRPr="00004CB4" w:rsidRDefault="00004CB4" w:rsidP="00004CB4">
      <w:pPr>
        <w:pStyle w:val="ae"/>
        <w:spacing w:before="0" w:beforeAutospacing="0" w:after="0" w:afterAutospacing="0"/>
        <w:ind w:firstLine="567"/>
        <w:rPr>
          <w:sz w:val="28"/>
          <w:szCs w:val="28"/>
        </w:rPr>
      </w:pPr>
      <w:r w:rsidRPr="00004CB4">
        <w:rPr>
          <w:b/>
          <w:sz w:val="28"/>
          <w:szCs w:val="28"/>
        </w:rPr>
        <w:tab/>
      </w:r>
      <w:r w:rsidRPr="00004CB4">
        <w:rPr>
          <w:sz w:val="28"/>
          <w:szCs w:val="28"/>
        </w:rPr>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004CB4">
        <w:rPr>
          <w:sz w:val="28"/>
          <w:szCs w:val="28"/>
        </w:rPr>
        <w:br/>
        <w:t>В результате длительного действия низкой температуры может возникнуть обморожение. Медицина различает четыре степени обморожения.</w:t>
      </w:r>
      <w:r w:rsidRPr="00004CB4">
        <w:rPr>
          <w:sz w:val="28"/>
          <w:szCs w:val="28"/>
        </w:rPr>
        <w:br/>
        <w:t xml:space="preserve">                                                                                                                                          </w:t>
      </w:r>
      <w:r>
        <w:rPr>
          <w:sz w:val="28"/>
          <w:szCs w:val="28"/>
        </w:rPr>
        <w:t xml:space="preserve">                          </w:t>
      </w:r>
      <w:proofErr w:type="gramStart"/>
      <w:r w:rsidRPr="00004CB4">
        <w:rPr>
          <w:b/>
          <w:sz w:val="28"/>
          <w:szCs w:val="28"/>
        </w:rPr>
        <w:t>П</w:t>
      </w:r>
      <w:proofErr w:type="gramEnd"/>
      <w:r w:rsidRPr="00004CB4">
        <w:rPr>
          <w:b/>
          <w:sz w:val="28"/>
          <w:szCs w:val="28"/>
        </w:rPr>
        <w:t xml:space="preserve"> е </w:t>
      </w:r>
      <w:proofErr w:type="spellStart"/>
      <w:r w:rsidRPr="00004CB4">
        <w:rPr>
          <w:b/>
          <w:sz w:val="28"/>
          <w:szCs w:val="28"/>
        </w:rPr>
        <w:t>р</w:t>
      </w:r>
      <w:proofErr w:type="spellEnd"/>
      <w:r w:rsidRPr="00004CB4">
        <w:rPr>
          <w:b/>
          <w:sz w:val="28"/>
          <w:szCs w:val="28"/>
        </w:rPr>
        <w:t xml:space="preserve"> в а я</w:t>
      </w:r>
      <w:r w:rsidRPr="00004CB4">
        <w:rPr>
          <w:sz w:val="28"/>
          <w:szCs w:val="28"/>
        </w:rPr>
        <w:t xml:space="preserve"> — когда сокращение кровеносных сосудов сопровождается побледнением кожи и потерей чувствительности на участке обморожения.</w:t>
      </w:r>
      <w:r w:rsidRPr="00004CB4">
        <w:rPr>
          <w:sz w:val="28"/>
          <w:szCs w:val="28"/>
        </w:rPr>
        <w:br/>
        <w:t xml:space="preserve">При  </w:t>
      </w:r>
      <w:r w:rsidRPr="00004CB4">
        <w:rPr>
          <w:b/>
          <w:sz w:val="28"/>
          <w:szCs w:val="28"/>
        </w:rPr>
        <w:t xml:space="preserve">в т о </w:t>
      </w:r>
      <w:proofErr w:type="spellStart"/>
      <w:proofErr w:type="gramStart"/>
      <w:r w:rsidRPr="00004CB4">
        <w:rPr>
          <w:b/>
          <w:sz w:val="28"/>
          <w:szCs w:val="28"/>
        </w:rPr>
        <w:t>р</w:t>
      </w:r>
      <w:proofErr w:type="spellEnd"/>
      <w:proofErr w:type="gramEnd"/>
      <w:r w:rsidRPr="00004CB4">
        <w:rPr>
          <w:b/>
          <w:sz w:val="28"/>
          <w:szCs w:val="28"/>
        </w:rPr>
        <w:t xml:space="preserve"> о </w:t>
      </w:r>
      <w:proofErr w:type="spellStart"/>
      <w:r w:rsidRPr="00004CB4">
        <w:rPr>
          <w:b/>
          <w:sz w:val="28"/>
          <w:szCs w:val="28"/>
        </w:rPr>
        <w:t>й</w:t>
      </w:r>
      <w:proofErr w:type="spellEnd"/>
      <w:r w:rsidRPr="00004CB4">
        <w:rPr>
          <w:sz w:val="28"/>
          <w:szCs w:val="28"/>
        </w:rPr>
        <w:t xml:space="preserve"> — на побледневшем участке после отогревания появляются пузыри с мутным </w:t>
      </w:r>
      <w:proofErr w:type="spellStart"/>
      <w:r w:rsidRPr="00004CB4">
        <w:rPr>
          <w:sz w:val="28"/>
          <w:szCs w:val="28"/>
        </w:rPr>
        <w:t>крокровянистым</w:t>
      </w:r>
      <w:proofErr w:type="spellEnd"/>
      <w:r w:rsidRPr="00004CB4">
        <w:rPr>
          <w:sz w:val="28"/>
          <w:szCs w:val="28"/>
        </w:rPr>
        <w:t xml:space="preserve"> содержанием, а кожа становится сине-багровой.</w:t>
      </w:r>
      <w:r w:rsidRPr="00004CB4">
        <w:rPr>
          <w:sz w:val="28"/>
          <w:szCs w:val="28"/>
        </w:rPr>
        <w:br/>
        <w:t xml:space="preserve">Признаки  </w:t>
      </w:r>
      <w:r w:rsidRPr="00004CB4">
        <w:rPr>
          <w:b/>
          <w:sz w:val="28"/>
          <w:szCs w:val="28"/>
        </w:rPr>
        <w:t xml:space="preserve">т </w:t>
      </w:r>
      <w:proofErr w:type="spellStart"/>
      <w:proofErr w:type="gramStart"/>
      <w:r w:rsidRPr="00004CB4">
        <w:rPr>
          <w:b/>
          <w:sz w:val="28"/>
          <w:szCs w:val="28"/>
        </w:rPr>
        <w:t>р</w:t>
      </w:r>
      <w:proofErr w:type="spellEnd"/>
      <w:proofErr w:type="gramEnd"/>
      <w:r w:rsidRPr="00004CB4">
        <w:rPr>
          <w:b/>
          <w:sz w:val="28"/>
          <w:szCs w:val="28"/>
        </w:rPr>
        <w:t xml:space="preserve"> е т </w:t>
      </w:r>
      <w:proofErr w:type="spellStart"/>
      <w:r w:rsidRPr="00004CB4">
        <w:rPr>
          <w:b/>
          <w:sz w:val="28"/>
          <w:szCs w:val="28"/>
        </w:rPr>
        <w:t>ь</w:t>
      </w:r>
      <w:proofErr w:type="spellEnd"/>
      <w:r w:rsidRPr="00004CB4">
        <w:rPr>
          <w:b/>
          <w:sz w:val="28"/>
          <w:szCs w:val="28"/>
        </w:rPr>
        <w:t xml:space="preserve"> е </w:t>
      </w:r>
      <w:proofErr w:type="spellStart"/>
      <w:r w:rsidRPr="00004CB4">
        <w:rPr>
          <w:b/>
          <w:sz w:val="28"/>
          <w:szCs w:val="28"/>
        </w:rPr>
        <w:t>й</w:t>
      </w:r>
      <w:proofErr w:type="spellEnd"/>
      <w:r w:rsidRPr="00004CB4">
        <w:rPr>
          <w:sz w:val="28"/>
          <w:szCs w:val="28"/>
        </w:rPr>
        <w:t xml:space="preserve"> степени обморожения: в первые дни — синюшная окраска кожи, пузыри, струпья; в последующие дни — участки омертвения кожи.</w:t>
      </w:r>
      <w:r w:rsidRPr="00004CB4">
        <w:rPr>
          <w:sz w:val="28"/>
          <w:szCs w:val="28"/>
        </w:rPr>
        <w:br/>
        <w:t xml:space="preserve">Омертвение кожи и более глубоких тканей, характерно для обморожения                        </w:t>
      </w:r>
      <w:r w:rsidRPr="00004CB4">
        <w:rPr>
          <w:b/>
          <w:sz w:val="28"/>
          <w:szCs w:val="28"/>
        </w:rPr>
        <w:t xml:space="preserve">ч е т в е </w:t>
      </w:r>
      <w:proofErr w:type="spellStart"/>
      <w:proofErr w:type="gramStart"/>
      <w:r w:rsidRPr="00004CB4">
        <w:rPr>
          <w:b/>
          <w:sz w:val="28"/>
          <w:szCs w:val="28"/>
        </w:rPr>
        <w:t>р</w:t>
      </w:r>
      <w:proofErr w:type="spellEnd"/>
      <w:proofErr w:type="gramEnd"/>
      <w:r w:rsidRPr="00004CB4">
        <w:rPr>
          <w:b/>
          <w:sz w:val="28"/>
          <w:szCs w:val="28"/>
        </w:rPr>
        <w:t xml:space="preserve"> т ой</w:t>
      </w:r>
      <w:r w:rsidRPr="00004CB4">
        <w:rPr>
          <w:sz w:val="28"/>
          <w:szCs w:val="28"/>
        </w:rPr>
        <w:t xml:space="preserve">  степени.</w:t>
      </w:r>
      <w:r w:rsidRPr="00004CB4">
        <w:rPr>
          <w:sz w:val="28"/>
          <w:szCs w:val="28"/>
        </w:rPr>
        <w:b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rsidRPr="00004CB4">
        <w:rPr>
          <w:sz w:val="28"/>
          <w:szCs w:val="28"/>
        </w:rPr>
        <w:br/>
        <w:t>Помощь пострадавшим от обморожения второй, третьей и четвертой степени оказывается в лечебном учреждении.</w:t>
      </w:r>
      <w:r w:rsidRPr="00004CB4">
        <w:rPr>
          <w:sz w:val="28"/>
          <w:szCs w:val="28"/>
        </w:rPr>
        <w:br/>
        <w:t xml:space="preserve">Случаются на льду и более тяжелые последствия длительного воздействия низкой температуры — </w:t>
      </w:r>
      <w:proofErr w:type="spellStart"/>
      <w:r w:rsidRPr="00004CB4">
        <w:rPr>
          <w:b/>
          <w:sz w:val="28"/>
          <w:szCs w:val="28"/>
        </w:rPr>
        <w:t>з</w:t>
      </w:r>
      <w:proofErr w:type="spellEnd"/>
      <w:r w:rsidRPr="00004CB4">
        <w:rPr>
          <w:b/>
          <w:sz w:val="28"/>
          <w:szCs w:val="28"/>
        </w:rPr>
        <w:t xml:space="preserve"> а м е </w:t>
      </w:r>
      <w:proofErr w:type="spellStart"/>
      <w:proofErr w:type="gramStart"/>
      <w:r w:rsidRPr="00004CB4">
        <w:rPr>
          <w:b/>
          <w:sz w:val="28"/>
          <w:szCs w:val="28"/>
        </w:rPr>
        <w:t>р</w:t>
      </w:r>
      <w:proofErr w:type="spellEnd"/>
      <w:proofErr w:type="gramEnd"/>
      <w:r w:rsidRPr="00004CB4">
        <w:rPr>
          <w:b/>
          <w:sz w:val="28"/>
          <w:szCs w:val="28"/>
        </w:rPr>
        <w:t xml:space="preserve"> </w:t>
      </w:r>
      <w:proofErr w:type="spellStart"/>
      <w:r w:rsidRPr="00004CB4">
        <w:rPr>
          <w:b/>
          <w:sz w:val="28"/>
          <w:szCs w:val="28"/>
        </w:rPr>
        <w:t>з</w:t>
      </w:r>
      <w:proofErr w:type="spellEnd"/>
      <w:r w:rsidRPr="00004CB4">
        <w:rPr>
          <w:b/>
          <w:sz w:val="28"/>
          <w:szCs w:val="28"/>
        </w:rPr>
        <w:t xml:space="preserve"> а </w:t>
      </w:r>
      <w:proofErr w:type="spellStart"/>
      <w:r w:rsidRPr="00004CB4">
        <w:rPr>
          <w:b/>
          <w:sz w:val="28"/>
          <w:szCs w:val="28"/>
        </w:rPr>
        <w:t>н</w:t>
      </w:r>
      <w:proofErr w:type="spellEnd"/>
      <w:r w:rsidRPr="00004CB4">
        <w:rPr>
          <w:b/>
          <w:sz w:val="28"/>
          <w:szCs w:val="28"/>
        </w:rPr>
        <w:t xml:space="preserve"> и е</w:t>
      </w:r>
      <w:r w:rsidRPr="00004CB4">
        <w:rPr>
          <w:sz w:val="28"/>
          <w:szCs w:val="28"/>
        </w:rPr>
        <w:t xml:space="preserve">.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w:t>
      </w:r>
      <w:r w:rsidRPr="00004CB4">
        <w:rPr>
          <w:sz w:val="28"/>
          <w:szCs w:val="28"/>
        </w:rPr>
        <w:lastRenderedPageBreak/>
        <w:t>может наступить смерть.</w:t>
      </w:r>
      <w:r w:rsidRPr="00004CB4">
        <w:rPr>
          <w:sz w:val="28"/>
          <w:szCs w:val="28"/>
        </w:rPr>
        <w:br/>
        <w:t xml:space="preserve">Первая помощь </w:t>
      </w:r>
      <w:proofErr w:type="gramStart"/>
      <w:r w:rsidRPr="00004CB4">
        <w:rPr>
          <w:sz w:val="28"/>
          <w:szCs w:val="28"/>
        </w:rPr>
        <w:t>замерзающему</w:t>
      </w:r>
      <w:proofErr w:type="gramEnd"/>
      <w:r w:rsidRPr="00004CB4">
        <w:rPr>
          <w:sz w:val="28"/>
          <w:szCs w:val="28"/>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rsidR="00004CB4" w:rsidRPr="00004CB4" w:rsidRDefault="00004CB4" w:rsidP="00004CB4">
      <w:pPr>
        <w:rPr>
          <w:b/>
          <w:sz w:val="28"/>
          <w:szCs w:val="28"/>
        </w:rPr>
      </w:pPr>
      <w:r w:rsidRPr="00004CB4">
        <w:rPr>
          <w:b/>
          <w:bCs/>
          <w:sz w:val="28"/>
          <w:szCs w:val="28"/>
        </w:rPr>
        <w:t>Если, находясь на водоёме, вы попали в беду, звоните по единому телефону всех спасательных служб 112.</w:t>
      </w:r>
    </w:p>
    <w:p w:rsidR="00004CB4" w:rsidRPr="00004CB4" w:rsidRDefault="00004CB4" w:rsidP="00004CB4">
      <w:pPr>
        <w:rPr>
          <w:sz w:val="28"/>
          <w:szCs w:val="28"/>
        </w:rPr>
      </w:pPr>
    </w:p>
    <w:p w:rsidR="00004CB4" w:rsidRPr="00004CB4" w:rsidRDefault="00004CB4" w:rsidP="00004CB4">
      <w:pPr>
        <w:rPr>
          <w:sz w:val="28"/>
          <w:szCs w:val="28"/>
        </w:rPr>
      </w:pPr>
      <w:proofErr w:type="spellStart"/>
      <w:r w:rsidRPr="00004CB4">
        <w:rPr>
          <w:sz w:val="28"/>
          <w:szCs w:val="28"/>
        </w:rPr>
        <w:t>Купинское</w:t>
      </w:r>
      <w:proofErr w:type="spellEnd"/>
      <w:r w:rsidRPr="00004CB4">
        <w:rPr>
          <w:sz w:val="28"/>
          <w:szCs w:val="28"/>
        </w:rPr>
        <w:t xml:space="preserve"> инспекторское отделение  Центра ГИМС ГУ МЧС России по НСО</w:t>
      </w:r>
    </w:p>
    <w:p w:rsidR="00004CB4" w:rsidRPr="00004CB4" w:rsidRDefault="00004CB4" w:rsidP="00004CB4">
      <w:pPr>
        <w:rPr>
          <w:sz w:val="28"/>
          <w:szCs w:val="28"/>
        </w:rPr>
      </w:pPr>
    </w:p>
    <w:p w:rsidR="00004CB4" w:rsidRPr="00004CB4" w:rsidRDefault="00004CB4" w:rsidP="00004CB4">
      <w:pPr>
        <w:pStyle w:val="2"/>
        <w:shd w:val="clear" w:color="auto" w:fill="FFFFFF"/>
        <w:spacing w:before="0" w:after="0"/>
        <w:jc w:val="center"/>
        <w:textAlignment w:val="baseline"/>
        <w:rPr>
          <w:rFonts w:ascii="Times New Roman" w:hAnsi="Times New Roman" w:cs="Times New Roman"/>
          <w:bCs w:val="0"/>
          <w:color w:val="000000"/>
        </w:rPr>
      </w:pPr>
      <w:r w:rsidRPr="00004CB4">
        <w:rPr>
          <w:rFonts w:ascii="Times New Roman" w:hAnsi="Times New Roman" w:cs="Times New Roman"/>
          <w:bCs w:val="0"/>
          <w:color w:val="000000"/>
          <w:bdr w:val="none" w:sz="0" w:space="0" w:color="auto" w:frame="1"/>
        </w:rPr>
        <w:t>Меры безопасности в зимней рыболовной палатке</w:t>
      </w:r>
    </w:p>
    <w:p w:rsidR="00004CB4" w:rsidRPr="00004CB4" w:rsidRDefault="00004CB4" w:rsidP="00004CB4">
      <w:pPr>
        <w:pStyle w:val="ae"/>
        <w:shd w:val="clear" w:color="auto" w:fill="FFFFFF"/>
        <w:spacing w:before="0" w:beforeAutospacing="0" w:after="375" w:afterAutospacing="0"/>
        <w:textAlignment w:val="baseline"/>
        <w:rPr>
          <w:color w:val="000000"/>
          <w:sz w:val="28"/>
          <w:szCs w:val="28"/>
        </w:rPr>
      </w:pPr>
      <w:r w:rsidRPr="00004CB4">
        <w:rPr>
          <w:color w:val="000000"/>
          <w:sz w:val="28"/>
          <w:szCs w:val="28"/>
        </w:rPr>
        <w:t xml:space="preserve">                                                                                                                      </w:t>
      </w:r>
      <w:r w:rsidRPr="00004CB4">
        <w:rPr>
          <w:color w:val="000000"/>
          <w:sz w:val="28"/>
          <w:szCs w:val="28"/>
        </w:rPr>
        <w:tab/>
        <w:t xml:space="preserve">Каждый год эта печальная статистика пополняется новыми случаями. Вина – личная безалаберность. Нельзя </w:t>
      </w:r>
      <w:proofErr w:type="gramStart"/>
      <w:r w:rsidRPr="00004CB4">
        <w:rPr>
          <w:color w:val="000000"/>
          <w:sz w:val="28"/>
          <w:szCs w:val="28"/>
        </w:rPr>
        <w:t>находится</w:t>
      </w:r>
      <w:proofErr w:type="gramEnd"/>
      <w:r w:rsidRPr="00004CB4">
        <w:rPr>
          <w:color w:val="000000"/>
          <w:sz w:val="28"/>
          <w:szCs w:val="28"/>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004CB4" w:rsidRPr="00004CB4" w:rsidRDefault="00004CB4" w:rsidP="00004CB4">
      <w:pPr>
        <w:rPr>
          <w:sz w:val="28"/>
          <w:szCs w:val="28"/>
        </w:rPr>
      </w:pPr>
      <w:r w:rsidRPr="00004CB4">
        <w:rPr>
          <w:b/>
          <w:bCs/>
          <w:sz w:val="28"/>
          <w:szCs w:val="28"/>
        </w:rPr>
        <w:t>Если, находясь на водоёме, вы попали в беду, звоните по единому телефону всех спасательных служб 112.</w:t>
      </w:r>
    </w:p>
    <w:p w:rsidR="00004CB4" w:rsidRPr="00004CB4" w:rsidRDefault="00004CB4" w:rsidP="00004CB4">
      <w:pPr>
        <w:rPr>
          <w:sz w:val="28"/>
          <w:szCs w:val="28"/>
        </w:rPr>
      </w:pPr>
    </w:p>
    <w:p w:rsidR="00004CB4" w:rsidRPr="00004CB4" w:rsidRDefault="00004CB4" w:rsidP="00004CB4">
      <w:pPr>
        <w:rPr>
          <w:sz w:val="28"/>
          <w:szCs w:val="28"/>
        </w:rPr>
      </w:pPr>
      <w:proofErr w:type="spellStart"/>
      <w:r w:rsidRPr="00004CB4">
        <w:rPr>
          <w:sz w:val="28"/>
          <w:szCs w:val="28"/>
        </w:rPr>
        <w:t>Купинское</w:t>
      </w:r>
      <w:proofErr w:type="spellEnd"/>
      <w:r w:rsidRPr="00004CB4">
        <w:rPr>
          <w:sz w:val="28"/>
          <w:szCs w:val="28"/>
        </w:rPr>
        <w:t xml:space="preserve"> инспекторское отделение Центра ГИМС ГУ МЧС России по       Новосибирской области</w:t>
      </w:r>
    </w:p>
    <w:p w:rsidR="00004CB4" w:rsidRPr="00004CB4" w:rsidRDefault="00004CB4" w:rsidP="00004CB4">
      <w:pPr>
        <w:rPr>
          <w:sz w:val="28"/>
          <w:szCs w:val="28"/>
        </w:rPr>
      </w:pPr>
    </w:p>
    <w:p w:rsidR="00004CB4" w:rsidRPr="00004CB4" w:rsidRDefault="00004CB4" w:rsidP="00004CB4">
      <w:pPr>
        <w:pStyle w:val="ae"/>
        <w:jc w:val="center"/>
        <w:outlineLvl w:val="0"/>
        <w:rPr>
          <w:sz w:val="28"/>
          <w:szCs w:val="28"/>
        </w:rPr>
      </w:pPr>
      <w:r w:rsidRPr="00004CB4">
        <w:rPr>
          <w:b/>
          <w:bCs/>
          <w:iCs/>
          <w:sz w:val="28"/>
          <w:szCs w:val="28"/>
        </w:rPr>
        <w:t>Приемы спасения при переохлаждении.</w:t>
      </w:r>
    </w:p>
    <w:p w:rsidR="00004CB4" w:rsidRPr="00004CB4" w:rsidRDefault="00004CB4" w:rsidP="00004CB4">
      <w:pPr>
        <w:pStyle w:val="ae"/>
        <w:rPr>
          <w:sz w:val="28"/>
          <w:szCs w:val="28"/>
        </w:rPr>
      </w:pPr>
      <w:r w:rsidRPr="00004CB4">
        <w:rPr>
          <w:sz w:val="28"/>
          <w:szCs w:val="28"/>
        </w:rPr>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w:t>
      </w:r>
    </w:p>
    <w:p w:rsidR="00004CB4" w:rsidRPr="00004CB4" w:rsidRDefault="00004CB4" w:rsidP="00004CB4">
      <w:pPr>
        <w:pStyle w:val="ae"/>
        <w:rPr>
          <w:sz w:val="28"/>
          <w:szCs w:val="28"/>
        </w:rPr>
      </w:pPr>
      <w:r w:rsidRPr="00004CB4">
        <w:rPr>
          <w:sz w:val="28"/>
          <w:szCs w:val="28"/>
        </w:rPr>
        <w:t xml:space="preserve">Вторая (при температуре тела 30-33°С) - </w:t>
      </w:r>
      <w:proofErr w:type="spellStart"/>
      <w:r w:rsidRPr="00004CB4">
        <w:rPr>
          <w:sz w:val="28"/>
          <w:szCs w:val="28"/>
        </w:rPr>
        <w:t>предкоматозное</w:t>
      </w:r>
      <w:proofErr w:type="spellEnd"/>
      <w:r w:rsidRPr="00004CB4">
        <w:rPr>
          <w:sz w:val="28"/>
          <w:szCs w:val="28"/>
        </w:rPr>
        <w:t xml:space="preserve"> состояние, стадия забытья и паралича;</w:t>
      </w:r>
    </w:p>
    <w:p w:rsidR="00004CB4" w:rsidRPr="00004CB4" w:rsidRDefault="00004CB4" w:rsidP="00004CB4">
      <w:pPr>
        <w:pStyle w:val="ae"/>
        <w:rPr>
          <w:sz w:val="28"/>
          <w:szCs w:val="28"/>
        </w:rPr>
      </w:pPr>
      <w:r w:rsidRPr="00004CB4">
        <w:rPr>
          <w:sz w:val="28"/>
          <w:szCs w:val="28"/>
        </w:rPr>
        <w:lastRenderedPageBreak/>
        <w:t>Третья (при температуре тела ниже 30°С) - частота дыхания 2-3 раза в минуту, граница смерти, которая наступает обычно при температуре ниже 25°С.</w:t>
      </w:r>
    </w:p>
    <w:p w:rsidR="00004CB4" w:rsidRPr="00004CB4" w:rsidRDefault="00004CB4" w:rsidP="00004CB4">
      <w:pPr>
        <w:pStyle w:val="ae"/>
        <w:rPr>
          <w:sz w:val="28"/>
          <w:szCs w:val="28"/>
        </w:rPr>
      </w:pPr>
      <w:r w:rsidRPr="00004CB4">
        <w:rPr>
          <w:sz w:val="28"/>
          <w:szCs w:val="28"/>
        </w:rPr>
        <w:t>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w:t>
      </w:r>
    </w:p>
    <w:p w:rsidR="00004CB4" w:rsidRPr="00004CB4" w:rsidRDefault="00004CB4" w:rsidP="00004CB4">
      <w:pPr>
        <w:pStyle w:val="ae"/>
        <w:rPr>
          <w:sz w:val="28"/>
          <w:szCs w:val="28"/>
        </w:rPr>
      </w:pPr>
      <w:r w:rsidRPr="00004CB4">
        <w:rPr>
          <w:sz w:val="28"/>
          <w:szCs w:val="28"/>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004CB4" w:rsidRPr="00004CB4" w:rsidRDefault="00004CB4" w:rsidP="00004CB4">
      <w:pPr>
        <w:pStyle w:val="ae"/>
        <w:rPr>
          <w:sz w:val="28"/>
          <w:szCs w:val="28"/>
        </w:rPr>
      </w:pPr>
      <w:r w:rsidRPr="00004CB4">
        <w:rPr>
          <w:sz w:val="28"/>
          <w:szCs w:val="28"/>
        </w:rPr>
        <w:t>Для этого необходимо:</w:t>
      </w:r>
    </w:p>
    <w:p w:rsidR="00004CB4" w:rsidRPr="00004CB4" w:rsidRDefault="00004CB4" w:rsidP="00004CB4">
      <w:pPr>
        <w:pStyle w:val="ae"/>
        <w:rPr>
          <w:sz w:val="28"/>
          <w:szCs w:val="28"/>
        </w:rPr>
      </w:pPr>
      <w:r w:rsidRPr="00004CB4">
        <w:rPr>
          <w:sz w:val="28"/>
          <w:szCs w:val="28"/>
        </w:rPr>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w:t>
      </w:r>
    </w:p>
    <w:p w:rsidR="00004CB4" w:rsidRPr="00004CB4" w:rsidRDefault="00004CB4" w:rsidP="00004CB4">
      <w:pPr>
        <w:pStyle w:val="ae"/>
        <w:rPr>
          <w:sz w:val="28"/>
          <w:szCs w:val="28"/>
        </w:rPr>
      </w:pPr>
      <w:r w:rsidRPr="00004CB4">
        <w:rPr>
          <w:sz w:val="28"/>
          <w:szCs w:val="28"/>
        </w:rPr>
        <w:t>- снять с пострадавшего мокрую одежду и обувь;</w:t>
      </w:r>
    </w:p>
    <w:p w:rsidR="00004CB4" w:rsidRPr="00004CB4" w:rsidRDefault="00004CB4" w:rsidP="00004CB4">
      <w:pPr>
        <w:pStyle w:val="ae"/>
        <w:rPr>
          <w:sz w:val="28"/>
          <w:szCs w:val="28"/>
        </w:rPr>
      </w:pPr>
      <w:r w:rsidRPr="00004CB4">
        <w:rPr>
          <w:sz w:val="28"/>
          <w:szCs w:val="28"/>
        </w:rPr>
        <w:t>- протереть тело полотенцем или мягкой губкой;</w:t>
      </w:r>
    </w:p>
    <w:p w:rsidR="00004CB4" w:rsidRPr="00004CB4" w:rsidRDefault="00004CB4" w:rsidP="00004CB4">
      <w:pPr>
        <w:pStyle w:val="ae"/>
        <w:rPr>
          <w:sz w:val="28"/>
          <w:szCs w:val="28"/>
        </w:rPr>
      </w:pPr>
      <w:r w:rsidRPr="00004CB4">
        <w:rPr>
          <w:sz w:val="28"/>
          <w:szCs w:val="28"/>
        </w:rPr>
        <w:t>-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w:t>
      </w:r>
    </w:p>
    <w:p w:rsidR="00004CB4" w:rsidRPr="00004CB4" w:rsidRDefault="00004CB4" w:rsidP="00004CB4">
      <w:pPr>
        <w:pStyle w:val="ae"/>
        <w:rPr>
          <w:sz w:val="28"/>
          <w:szCs w:val="28"/>
        </w:rPr>
      </w:pPr>
      <w:r w:rsidRPr="00004CB4">
        <w:rPr>
          <w:sz w:val="28"/>
          <w:szCs w:val="28"/>
        </w:rPr>
        <w:t>- если человек в сознании, его следует напоить горячим чаем</w:t>
      </w:r>
      <w:proofErr w:type="gramStart"/>
      <w:r w:rsidRPr="00004CB4">
        <w:rPr>
          <w:sz w:val="28"/>
          <w:szCs w:val="28"/>
        </w:rPr>
        <w:t>.</w:t>
      </w:r>
      <w:proofErr w:type="gramEnd"/>
    </w:p>
    <w:p w:rsidR="00004CB4" w:rsidRPr="00004CB4" w:rsidRDefault="00004CB4" w:rsidP="00004CB4">
      <w:pPr>
        <w:pStyle w:val="ae"/>
        <w:rPr>
          <w:sz w:val="28"/>
          <w:szCs w:val="28"/>
        </w:rPr>
      </w:pPr>
      <w:r w:rsidRPr="00004CB4">
        <w:rPr>
          <w:sz w:val="28"/>
          <w:szCs w:val="28"/>
        </w:rPr>
        <w:t xml:space="preserve">. 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w:t>
      </w:r>
      <w:proofErr w:type="spellStart"/>
      <w:r w:rsidRPr="00004CB4">
        <w:rPr>
          <w:sz w:val="28"/>
          <w:szCs w:val="28"/>
        </w:rPr>
        <w:t>спазмированные</w:t>
      </w:r>
      <w:proofErr w:type="spellEnd"/>
      <w:r w:rsidRPr="00004CB4">
        <w:rPr>
          <w:sz w:val="28"/>
          <w:szCs w:val="28"/>
        </w:rPr>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004CB4" w:rsidRPr="00004CB4" w:rsidRDefault="00004CB4" w:rsidP="00004CB4">
      <w:pPr>
        <w:pStyle w:val="ae"/>
        <w:rPr>
          <w:sz w:val="28"/>
          <w:szCs w:val="28"/>
        </w:rPr>
      </w:pPr>
      <w:r w:rsidRPr="00004CB4">
        <w:rPr>
          <w:sz w:val="28"/>
          <w:szCs w:val="28"/>
        </w:rPr>
        <w:t>Оказав первую помощь, необходимо как можно быстрее доставить пострадавшего в медицинское учреждение или передать бригаде скорой помощи</w:t>
      </w:r>
    </w:p>
    <w:p w:rsidR="00004CB4" w:rsidRPr="00004CB4" w:rsidRDefault="00004CB4" w:rsidP="00004CB4">
      <w:pPr>
        <w:rPr>
          <w:sz w:val="28"/>
          <w:szCs w:val="28"/>
        </w:rPr>
      </w:pPr>
    </w:p>
    <w:p w:rsidR="00004CB4" w:rsidRPr="00004CB4" w:rsidRDefault="00004CB4" w:rsidP="00004CB4">
      <w:pPr>
        <w:rPr>
          <w:b/>
          <w:sz w:val="28"/>
          <w:szCs w:val="28"/>
        </w:rPr>
      </w:pPr>
      <w:r w:rsidRPr="00004CB4">
        <w:rPr>
          <w:b/>
          <w:bCs/>
          <w:sz w:val="28"/>
          <w:szCs w:val="28"/>
        </w:rPr>
        <w:t>Если, находясь на водоёме, вы попали в беду, звоните по единому телефону всех спасательных служб 112.</w:t>
      </w:r>
    </w:p>
    <w:p w:rsidR="00004CB4" w:rsidRPr="00004CB4" w:rsidRDefault="00004CB4" w:rsidP="00004CB4">
      <w:pPr>
        <w:rPr>
          <w:sz w:val="28"/>
          <w:szCs w:val="28"/>
        </w:rPr>
      </w:pPr>
    </w:p>
    <w:p w:rsidR="00004CB4" w:rsidRPr="00004CB4" w:rsidRDefault="00004CB4" w:rsidP="00004CB4">
      <w:pPr>
        <w:rPr>
          <w:sz w:val="28"/>
          <w:szCs w:val="28"/>
        </w:rPr>
      </w:pPr>
      <w:proofErr w:type="spellStart"/>
      <w:r w:rsidRPr="00004CB4">
        <w:rPr>
          <w:sz w:val="28"/>
          <w:szCs w:val="28"/>
        </w:rPr>
        <w:t>Купинское</w:t>
      </w:r>
      <w:proofErr w:type="spellEnd"/>
      <w:r w:rsidRPr="00004CB4">
        <w:rPr>
          <w:sz w:val="28"/>
          <w:szCs w:val="28"/>
        </w:rPr>
        <w:t xml:space="preserve"> инспекторское отделение  Центра ГИМС ГУ МЧС России по НСО</w:t>
      </w:r>
    </w:p>
    <w:p w:rsidR="00004CB4" w:rsidRPr="00004CB4" w:rsidRDefault="00004CB4" w:rsidP="00004CB4">
      <w:pPr>
        <w:rPr>
          <w:sz w:val="28"/>
          <w:szCs w:val="28"/>
        </w:rPr>
      </w:pPr>
    </w:p>
    <w:p w:rsidR="00004CB4" w:rsidRPr="00004CB4" w:rsidRDefault="00004CB4" w:rsidP="00004CB4">
      <w:pPr>
        <w:jc w:val="center"/>
        <w:outlineLvl w:val="0"/>
        <w:rPr>
          <w:b/>
          <w:sz w:val="28"/>
          <w:szCs w:val="28"/>
        </w:rPr>
      </w:pPr>
      <w:r w:rsidRPr="00004CB4">
        <w:rPr>
          <w:b/>
          <w:sz w:val="28"/>
          <w:szCs w:val="28"/>
        </w:rPr>
        <w:t>Осторожно - скользкий лед.</w:t>
      </w:r>
    </w:p>
    <w:p w:rsidR="00004CB4" w:rsidRPr="00004CB4" w:rsidRDefault="00004CB4" w:rsidP="00004CB4">
      <w:pPr>
        <w:rPr>
          <w:sz w:val="28"/>
          <w:szCs w:val="28"/>
        </w:rPr>
      </w:pPr>
    </w:p>
    <w:p w:rsidR="00004CB4" w:rsidRPr="00004CB4" w:rsidRDefault="00004CB4" w:rsidP="00004CB4">
      <w:pPr>
        <w:rPr>
          <w:sz w:val="28"/>
          <w:szCs w:val="28"/>
        </w:rPr>
      </w:pPr>
      <w:r w:rsidRPr="00004CB4">
        <w:rPr>
          <w:sz w:val="28"/>
          <w:szCs w:val="28"/>
        </w:rPr>
        <w:tab/>
        <w:t xml:space="preserve">Кроме знаний правил поведения на льду, нужны также хладнокровие, выдержка, а главное — </w:t>
      </w:r>
      <w:r w:rsidRPr="00004CB4">
        <w:rPr>
          <w:b/>
          <w:i/>
          <w:sz w:val="28"/>
          <w:szCs w:val="28"/>
        </w:rPr>
        <w:t xml:space="preserve">о с т о </w:t>
      </w:r>
      <w:proofErr w:type="spellStart"/>
      <w:proofErr w:type="gramStart"/>
      <w:r w:rsidRPr="00004CB4">
        <w:rPr>
          <w:b/>
          <w:i/>
          <w:sz w:val="28"/>
          <w:szCs w:val="28"/>
        </w:rPr>
        <w:t>р</w:t>
      </w:r>
      <w:proofErr w:type="spellEnd"/>
      <w:proofErr w:type="gramEnd"/>
      <w:r w:rsidRPr="00004CB4">
        <w:rPr>
          <w:b/>
          <w:i/>
          <w:sz w:val="28"/>
          <w:szCs w:val="28"/>
        </w:rPr>
        <w:t xml:space="preserve"> о ж </w:t>
      </w:r>
      <w:proofErr w:type="spellStart"/>
      <w:r w:rsidRPr="00004CB4">
        <w:rPr>
          <w:b/>
          <w:i/>
          <w:sz w:val="28"/>
          <w:szCs w:val="28"/>
        </w:rPr>
        <w:t>н</w:t>
      </w:r>
      <w:proofErr w:type="spellEnd"/>
      <w:r w:rsidRPr="00004CB4">
        <w:rPr>
          <w:b/>
          <w:i/>
          <w:sz w:val="28"/>
          <w:szCs w:val="28"/>
        </w:rPr>
        <w:t xml:space="preserve"> о с т </w:t>
      </w:r>
      <w:proofErr w:type="spellStart"/>
      <w:r w:rsidRPr="00004CB4">
        <w:rPr>
          <w:b/>
          <w:i/>
          <w:sz w:val="28"/>
          <w:szCs w:val="28"/>
        </w:rPr>
        <w:t>ь</w:t>
      </w:r>
      <w:proofErr w:type="spellEnd"/>
      <w:r w:rsidRPr="00004CB4">
        <w:rPr>
          <w:b/>
          <w:i/>
          <w:sz w:val="28"/>
          <w:szCs w:val="28"/>
        </w:rPr>
        <w:t>.</w:t>
      </w:r>
      <w:r w:rsidRPr="00004CB4">
        <w:rPr>
          <w:sz w:val="28"/>
          <w:szCs w:val="28"/>
        </w:rPr>
        <w:t xml:space="preserve"> Именно осторожность — верный </w:t>
      </w:r>
      <w:proofErr w:type="gramStart"/>
      <w:r w:rsidRPr="00004CB4">
        <w:rPr>
          <w:sz w:val="28"/>
          <w:szCs w:val="28"/>
        </w:rPr>
        <w:t>залог тому</w:t>
      </w:r>
      <w:proofErr w:type="gramEnd"/>
      <w:r w:rsidRPr="00004CB4">
        <w:rPr>
          <w:sz w:val="28"/>
          <w:szCs w:val="28"/>
        </w:rPr>
        <w:t xml:space="preserve">, что подледная рыбалка не будет омрачена. Однако рыболова-зимника подстерегает не только непрочный лед. Опасен и прочный, но очень скользкий лед.                                                                                                        </w:t>
      </w:r>
      <w:r w:rsidRPr="00004CB4">
        <w:rPr>
          <w:sz w:val="28"/>
          <w:szCs w:val="28"/>
        </w:rPr>
        <w:tab/>
        <w:t xml:space="preserve">При падении  случаются </w:t>
      </w:r>
      <w:r w:rsidRPr="00004CB4">
        <w:rPr>
          <w:b/>
          <w:i/>
          <w:sz w:val="28"/>
          <w:szCs w:val="28"/>
        </w:rPr>
        <w:t xml:space="preserve">т я ж е л </w:t>
      </w:r>
      <w:proofErr w:type="spellStart"/>
      <w:r w:rsidRPr="00004CB4">
        <w:rPr>
          <w:b/>
          <w:i/>
          <w:sz w:val="28"/>
          <w:szCs w:val="28"/>
        </w:rPr>
        <w:t>ы</w:t>
      </w:r>
      <w:proofErr w:type="spellEnd"/>
      <w:r w:rsidRPr="00004CB4">
        <w:rPr>
          <w:b/>
          <w:i/>
          <w:sz w:val="28"/>
          <w:szCs w:val="28"/>
        </w:rPr>
        <w:t xml:space="preserve"> е  у </w:t>
      </w:r>
      <w:proofErr w:type="spellStart"/>
      <w:r w:rsidRPr="00004CB4">
        <w:rPr>
          <w:b/>
          <w:i/>
          <w:sz w:val="28"/>
          <w:szCs w:val="28"/>
        </w:rPr>
        <w:t>ш</w:t>
      </w:r>
      <w:proofErr w:type="spellEnd"/>
      <w:r w:rsidRPr="00004CB4">
        <w:rPr>
          <w:b/>
          <w:i/>
          <w:sz w:val="28"/>
          <w:szCs w:val="28"/>
        </w:rPr>
        <w:t xml:space="preserve"> и б </w:t>
      </w:r>
      <w:proofErr w:type="spellStart"/>
      <w:r w:rsidRPr="00004CB4">
        <w:rPr>
          <w:b/>
          <w:i/>
          <w:sz w:val="28"/>
          <w:szCs w:val="28"/>
        </w:rPr>
        <w:t>ы</w:t>
      </w:r>
      <w:proofErr w:type="spellEnd"/>
      <w:r w:rsidRPr="00004CB4">
        <w:rPr>
          <w:sz w:val="28"/>
          <w:szCs w:val="28"/>
        </w:rPr>
        <w:t xml:space="preserve">  различных частей тела, </w:t>
      </w:r>
      <w:proofErr w:type="spellStart"/>
      <w:proofErr w:type="gramStart"/>
      <w:r w:rsidRPr="00004CB4">
        <w:rPr>
          <w:b/>
          <w:i/>
          <w:sz w:val="28"/>
          <w:szCs w:val="28"/>
        </w:rPr>
        <w:t>р</w:t>
      </w:r>
      <w:proofErr w:type="spellEnd"/>
      <w:proofErr w:type="gramEnd"/>
      <w:r w:rsidRPr="00004CB4">
        <w:rPr>
          <w:b/>
          <w:i/>
          <w:sz w:val="28"/>
          <w:szCs w:val="28"/>
        </w:rPr>
        <w:t xml:space="preserve"> а с т я ж е </w:t>
      </w:r>
      <w:proofErr w:type="spellStart"/>
      <w:r w:rsidRPr="00004CB4">
        <w:rPr>
          <w:b/>
          <w:i/>
          <w:sz w:val="28"/>
          <w:szCs w:val="28"/>
        </w:rPr>
        <w:t>н</w:t>
      </w:r>
      <w:proofErr w:type="spellEnd"/>
      <w:r w:rsidRPr="00004CB4">
        <w:rPr>
          <w:b/>
          <w:i/>
          <w:sz w:val="28"/>
          <w:szCs w:val="28"/>
        </w:rPr>
        <w:t xml:space="preserve"> и я</w:t>
      </w:r>
      <w:r w:rsidRPr="00004CB4">
        <w:rPr>
          <w:sz w:val="28"/>
          <w:szCs w:val="28"/>
        </w:rPr>
        <w:t xml:space="preserve"> суставных связок, а иногда и </w:t>
      </w:r>
      <w:r w:rsidRPr="00004CB4">
        <w:rPr>
          <w:b/>
          <w:i/>
          <w:sz w:val="28"/>
          <w:szCs w:val="28"/>
        </w:rPr>
        <w:t xml:space="preserve">с о т </w:t>
      </w:r>
      <w:proofErr w:type="spellStart"/>
      <w:r w:rsidRPr="00004CB4">
        <w:rPr>
          <w:b/>
          <w:i/>
          <w:sz w:val="28"/>
          <w:szCs w:val="28"/>
        </w:rPr>
        <w:t>р</w:t>
      </w:r>
      <w:proofErr w:type="spellEnd"/>
      <w:r w:rsidRPr="00004CB4">
        <w:rPr>
          <w:b/>
          <w:i/>
          <w:sz w:val="28"/>
          <w:szCs w:val="28"/>
        </w:rPr>
        <w:t xml:space="preserve"> я с е </w:t>
      </w:r>
      <w:proofErr w:type="spellStart"/>
      <w:r w:rsidRPr="00004CB4">
        <w:rPr>
          <w:b/>
          <w:i/>
          <w:sz w:val="28"/>
          <w:szCs w:val="28"/>
        </w:rPr>
        <w:t>н</w:t>
      </w:r>
      <w:proofErr w:type="spellEnd"/>
      <w:r w:rsidRPr="00004CB4">
        <w:rPr>
          <w:b/>
          <w:i/>
          <w:sz w:val="28"/>
          <w:szCs w:val="28"/>
        </w:rPr>
        <w:t xml:space="preserve"> и я</w:t>
      </w:r>
      <w:r w:rsidRPr="00004CB4">
        <w:rPr>
          <w:sz w:val="28"/>
          <w:szCs w:val="28"/>
        </w:rPr>
        <w:t xml:space="preserve">  мозга .                                                                                                                                     Конечно, лучше бы не падать. Более или менее сносно держаться на ногах позволяет, например, «шаркающая походка», когда ноги не отрываются ото льда, а скользят по нему, подобно скольжению на лыжах.                                                                                                                  Но порой это не помогает, и тогда...</w:t>
      </w:r>
      <w:r w:rsidRPr="00004CB4">
        <w:rPr>
          <w:sz w:val="28"/>
          <w:szCs w:val="28"/>
        </w:rPr>
        <w:br/>
        <w:t>...</w:t>
      </w:r>
      <w:r w:rsidRPr="00004CB4">
        <w:rPr>
          <w:sz w:val="28"/>
          <w:szCs w:val="28"/>
        </w:rPr>
        <w:tab/>
        <w:t xml:space="preserve">Тогда последствием может быть </w:t>
      </w:r>
      <w:r w:rsidRPr="00004CB4">
        <w:rPr>
          <w:b/>
          <w:i/>
          <w:sz w:val="28"/>
          <w:szCs w:val="28"/>
        </w:rPr>
        <w:t xml:space="preserve">у </w:t>
      </w:r>
      <w:proofErr w:type="spellStart"/>
      <w:r w:rsidRPr="00004CB4">
        <w:rPr>
          <w:b/>
          <w:i/>
          <w:sz w:val="28"/>
          <w:szCs w:val="28"/>
        </w:rPr>
        <w:t>ш</w:t>
      </w:r>
      <w:proofErr w:type="spellEnd"/>
      <w:r w:rsidRPr="00004CB4">
        <w:rPr>
          <w:b/>
          <w:i/>
          <w:sz w:val="28"/>
          <w:szCs w:val="28"/>
        </w:rPr>
        <w:t xml:space="preserve"> </w:t>
      </w:r>
      <w:proofErr w:type="gramStart"/>
      <w:r w:rsidRPr="00004CB4">
        <w:rPr>
          <w:b/>
          <w:i/>
          <w:sz w:val="28"/>
          <w:szCs w:val="28"/>
        </w:rPr>
        <w:t>и б</w:t>
      </w:r>
      <w:proofErr w:type="gramEnd"/>
      <w:r w:rsidRPr="00004CB4">
        <w:rPr>
          <w:b/>
          <w:i/>
          <w:sz w:val="28"/>
          <w:szCs w:val="28"/>
        </w:rPr>
        <w:t>,</w:t>
      </w:r>
      <w:r w:rsidRPr="00004CB4">
        <w:rPr>
          <w:sz w:val="28"/>
          <w:szCs w:val="28"/>
        </w:rPr>
        <w:t xml:space="preserve"> то есть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proofErr w:type="gramStart"/>
      <w:r w:rsidRPr="00004CB4">
        <w:rPr>
          <w:b/>
          <w:i/>
          <w:sz w:val="28"/>
          <w:szCs w:val="28"/>
        </w:rPr>
        <w:t>г</w:t>
      </w:r>
      <w:proofErr w:type="gramEnd"/>
      <w:r w:rsidRPr="00004CB4">
        <w:rPr>
          <w:b/>
          <w:i/>
          <w:sz w:val="28"/>
          <w:szCs w:val="28"/>
        </w:rPr>
        <w:t xml:space="preserve"> е м а т о м у.</w:t>
      </w:r>
      <w:r w:rsidRPr="00004CB4">
        <w:rPr>
          <w:sz w:val="28"/>
          <w:szCs w:val="28"/>
        </w:rPr>
        <w:t xml:space="preserve">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применять лишь через 2—3 дня.</w:t>
      </w:r>
      <w:r w:rsidRPr="00004CB4">
        <w:rPr>
          <w:sz w:val="28"/>
          <w:szCs w:val="28"/>
        </w:rPr>
        <w:br/>
        <w:t xml:space="preserve">Точно такую же первую помощь надо оказывать пострадавшему и при          </w:t>
      </w:r>
      <w:proofErr w:type="spellStart"/>
      <w:r w:rsidRPr="00004CB4">
        <w:rPr>
          <w:b/>
          <w:i/>
          <w:sz w:val="28"/>
          <w:szCs w:val="28"/>
        </w:rPr>
        <w:t>р</w:t>
      </w:r>
      <w:proofErr w:type="spellEnd"/>
      <w:r w:rsidRPr="00004CB4">
        <w:rPr>
          <w:b/>
          <w:i/>
          <w:sz w:val="28"/>
          <w:szCs w:val="28"/>
        </w:rPr>
        <w:t xml:space="preserve"> а с т я ж е </w:t>
      </w:r>
      <w:proofErr w:type="spellStart"/>
      <w:r w:rsidRPr="00004CB4">
        <w:rPr>
          <w:b/>
          <w:i/>
          <w:sz w:val="28"/>
          <w:szCs w:val="28"/>
        </w:rPr>
        <w:t>н</w:t>
      </w:r>
      <w:proofErr w:type="spellEnd"/>
      <w:r w:rsidRPr="00004CB4">
        <w:rPr>
          <w:b/>
          <w:i/>
          <w:sz w:val="28"/>
          <w:szCs w:val="28"/>
        </w:rPr>
        <w:t xml:space="preserve"> и </w:t>
      </w:r>
      <w:proofErr w:type="spellStart"/>
      <w:proofErr w:type="gramStart"/>
      <w:r w:rsidRPr="00004CB4">
        <w:rPr>
          <w:b/>
          <w:i/>
          <w:sz w:val="28"/>
          <w:szCs w:val="28"/>
        </w:rPr>
        <w:t>и</w:t>
      </w:r>
      <w:proofErr w:type="spellEnd"/>
      <w:proofErr w:type="gramEnd"/>
      <w:r w:rsidRPr="00004CB4">
        <w:rPr>
          <w:b/>
          <w:i/>
          <w:sz w:val="28"/>
          <w:szCs w:val="28"/>
        </w:rPr>
        <w:t xml:space="preserve">   с в я </w:t>
      </w:r>
      <w:proofErr w:type="spellStart"/>
      <w:r w:rsidRPr="00004CB4">
        <w:rPr>
          <w:b/>
          <w:i/>
          <w:sz w:val="28"/>
          <w:szCs w:val="28"/>
        </w:rPr>
        <w:t>з</w:t>
      </w:r>
      <w:proofErr w:type="spellEnd"/>
      <w:r w:rsidRPr="00004CB4">
        <w:rPr>
          <w:b/>
          <w:i/>
          <w:sz w:val="28"/>
          <w:szCs w:val="28"/>
        </w:rPr>
        <w:t xml:space="preserve"> о к.</w:t>
      </w:r>
      <w:r w:rsidRPr="00004CB4">
        <w:rPr>
          <w:sz w:val="28"/>
          <w:szCs w:val="28"/>
        </w:rPr>
        <w:t xml:space="preserve">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004CB4">
        <w:rPr>
          <w:sz w:val="28"/>
          <w:szCs w:val="28"/>
        </w:rPr>
        <w:br/>
        <w:t xml:space="preserve">При ушибе головы иногда бывает  </w:t>
      </w:r>
      <w:r w:rsidRPr="00004CB4">
        <w:rPr>
          <w:b/>
          <w:i/>
          <w:sz w:val="28"/>
          <w:szCs w:val="28"/>
        </w:rPr>
        <w:t xml:space="preserve">с о т </w:t>
      </w:r>
      <w:proofErr w:type="spellStart"/>
      <w:proofErr w:type="gramStart"/>
      <w:r w:rsidRPr="00004CB4">
        <w:rPr>
          <w:b/>
          <w:i/>
          <w:sz w:val="28"/>
          <w:szCs w:val="28"/>
        </w:rPr>
        <w:t>р</w:t>
      </w:r>
      <w:proofErr w:type="spellEnd"/>
      <w:proofErr w:type="gramEnd"/>
      <w:r w:rsidRPr="00004CB4">
        <w:rPr>
          <w:b/>
          <w:i/>
          <w:sz w:val="28"/>
          <w:szCs w:val="28"/>
        </w:rPr>
        <w:t xml:space="preserve"> я с е </w:t>
      </w:r>
      <w:proofErr w:type="spellStart"/>
      <w:r w:rsidRPr="00004CB4">
        <w:rPr>
          <w:b/>
          <w:i/>
          <w:sz w:val="28"/>
          <w:szCs w:val="28"/>
        </w:rPr>
        <w:t>н</w:t>
      </w:r>
      <w:proofErr w:type="spellEnd"/>
      <w:r w:rsidRPr="00004CB4">
        <w:rPr>
          <w:b/>
          <w:i/>
          <w:sz w:val="28"/>
          <w:szCs w:val="28"/>
        </w:rPr>
        <w:t xml:space="preserve"> и е</w:t>
      </w:r>
      <w:r w:rsidRPr="00004CB4">
        <w:rPr>
          <w:sz w:val="28"/>
          <w:szCs w:val="28"/>
        </w:rPr>
        <w:t xml:space="preserve">  мозга, - это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w:t>
      </w:r>
      <w:r w:rsidRPr="00004CB4">
        <w:rPr>
          <w:sz w:val="28"/>
          <w:szCs w:val="28"/>
        </w:rPr>
        <w:lastRenderedPageBreak/>
        <w:t xml:space="preserve">течение 15—20 дней. Пострадавший в это время должен быть под наблюдением врача                                      </w:t>
      </w:r>
    </w:p>
    <w:p w:rsidR="00004CB4" w:rsidRPr="00004CB4" w:rsidRDefault="00004CB4" w:rsidP="00004CB4">
      <w:pPr>
        <w:rPr>
          <w:b/>
          <w:bCs/>
          <w:sz w:val="28"/>
          <w:szCs w:val="28"/>
        </w:rPr>
      </w:pPr>
    </w:p>
    <w:p w:rsidR="00004CB4" w:rsidRPr="00004CB4" w:rsidRDefault="00004CB4" w:rsidP="00004CB4">
      <w:pPr>
        <w:rPr>
          <w:b/>
          <w:sz w:val="28"/>
          <w:szCs w:val="28"/>
        </w:rPr>
      </w:pPr>
      <w:r w:rsidRPr="00004CB4">
        <w:rPr>
          <w:b/>
          <w:bCs/>
          <w:sz w:val="28"/>
          <w:szCs w:val="28"/>
        </w:rPr>
        <w:t>Если, находясь на водоёме, вы попали в беду, звоните по единому телефону всех спасательных служб 112.</w:t>
      </w:r>
    </w:p>
    <w:p w:rsidR="00004CB4" w:rsidRPr="00004CB4" w:rsidRDefault="00004CB4" w:rsidP="00004CB4">
      <w:pPr>
        <w:rPr>
          <w:sz w:val="28"/>
          <w:szCs w:val="28"/>
        </w:rPr>
      </w:pPr>
    </w:p>
    <w:p w:rsidR="00004CB4" w:rsidRPr="00004CB4" w:rsidRDefault="00004CB4" w:rsidP="00004CB4">
      <w:pPr>
        <w:rPr>
          <w:sz w:val="28"/>
          <w:szCs w:val="28"/>
        </w:rPr>
      </w:pPr>
      <w:proofErr w:type="spellStart"/>
      <w:r w:rsidRPr="00004CB4">
        <w:rPr>
          <w:sz w:val="28"/>
          <w:szCs w:val="28"/>
        </w:rPr>
        <w:t>Купинское</w:t>
      </w:r>
      <w:proofErr w:type="spellEnd"/>
      <w:r w:rsidRPr="00004CB4">
        <w:rPr>
          <w:sz w:val="28"/>
          <w:szCs w:val="28"/>
        </w:rPr>
        <w:t xml:space="preserve"> инспекторское отделение  Центра ГИМС ГУ МЧС России по НСО</w:t>
      </w:r>
    </w:p>
    <w:p w:rsidR="00004CB4" w:rsidRPr="00004CB4" w:rsidRDefault="00004CB4" w:rsidP="00004CB4">
      <w:pPr>
        <w:rPr>
          <w:sz w:val="28"/>
          <w:szCs w:val="28"/>
        </w:rPr>
      </w:pPr>
    </w:p>
    <w:p w:rsidR="006D2D5C" w:rsidRDefault="006D2D5C"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Default="00F94497" w:rsidP="000A325F">
      <w:pPr>
        <w:pStyle w:val="aa"/>
        <w:ind w:right="-55"/>
        <w:jc w:val="right"/>
        <w:rPr>
          <w:sz w:val="24"/>
          <w:szCs w:val="24"/>
        </w:rPr>
      </w:pPr>
    </w:p>
    <w:p w:rsidR="00F94497" w:rsidRPr="0011663A" w:rsidRDefault="00F94497" w:rsidP="000A325F">
      <w:pPr>
        <w:pStyle w:val="aa"/>
        <w:ind w:right="-55"/>
        <w:jc w:val="right"/>
        <w:rPr>
          <w:sz w:val="24"/>
          <w:szCs w:val="24"/>
        </w:rPr>
      </w:pPr>
    </w:p>
    <w:p w:rsidR="008120F1" w:rsidRPr="0011663A" w:rsidRDefault="008120F1" w:rsidP="00993895">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Верх-Майзасский            Пер</w:t>
      </w:r>
      <w:r w:rsidR="009F1750" w:rsidRPr="0011663A">
        <w:rPr>
          <w:rFonts w:ascii="Times New Roman" w:hAnsi="Times New Roman" w:cs="Times New Roman"/>
          <w:color w:val="000000"/>
          <w:sz w:val="24"/>
          <w:szCs w:val="24"/>
        </w:rPr>
        <w:t xml:space="preserve">иодическое печатное  издание № </w:t>
      </w:r>
      <w:r w:rsidR="00004CB4">
        <w:rPr>
          <w:rFonts w:ascii="Times New Roman" w:hAnsi="Times New Roman" w:cs="Times New Roman"/>
          <w:color w:val="000000"/>
          <w:sz w:val="24"/>
          <w:szCs w:val="24"/>
        </w:rPr>
        <w:t>2 18</w:t>
      </w:r>
      <w:r w:rsidR="004362B9" w:rsidRPr="0011663A">
        <w:rPr>
          <w:rFonts w:ascii="Times New Roman" w:hAnsi="Times New Roman" w:cs="Times New Roman"/>
          <w:color w:val="000000"/>
          <w:sz w:val="24"/>
          <w:szCs w:val="24"/>
        </w:rPr>
        <w:t xml:space="preserve"> января 20</w:t>
      </w:r>
      <w:r w:rsidR="006D2D5C">
        <w:rPr>
          <w:rFonts w:ascii="Times New Roman" w:hAnsi="Times New Roman" w:cs="Times New Roman"/>
          <w:color w:val="000000"/>
          <w:sz w:val="24"/>
          <w:szCs w:val="24"/>
        </w:rPr>
        <w:t>2</w:t>
      </w:r>
      <w:r w:rsidR="005F3F35">
        <w:rPr>
          <w:rFonts w:ascii="Times New Roman" w:hAnsi="Times New Roman" w:cs="Times New Roman"/>
          <w:color w:val="000000"/>
          <w:sz w:val="24"/>
          <w:szCs w:val="24"/>
        </w:rPr>
        <w:t>1</w:t>
      </w:r>
      <w:r w:rsidR="004362B9" w:rsidRPr="0011663A">
        <w:rPr>
          <w:rFonts w:ascii="Times New Roman" w:hAnsi="Times New Roman" w:cs="Times New Roman"/>
          <w:color w:val="000000"/>
          <w:sz w:val="24"/>
          <w:szCs w:val="24"/>
        </w:rPr>
        <w:t xml:space="preserve"> </w:t>
      </w:r>
      <w:r w:rsidRPr="0011663A">
        <w:rPr>
          <w:rFonts w:ascii="Times New Roman" w:hAnsi="Times New Roman" w:cs="Times New Roman"/>
          <w:color w:val="000000"/>
          <w:sz w:val="24"/>
          <w:szCs w:val="24"/>
        </w:rPr>
        <w:t xml:space="preserve">года  </w:t>
      </w:r>
    </w:p>
    <w:p w:rsidR="00F634C0" w:rsidRPr="0011663A" w:rsidRDefault="00F634C0" w:rsidP="00993895">
      <w:pPr>
        <w:rPr>
          <w:color w:val="000000"/>
        </w:rPr>
      </w:pPr>
      <w:r w:rsidRPr="0011663A">
        <w:rPr>
          <w:color w:val="000000"/>
        </w:rPr>
        <w:t>В</w:t>
      </w:r>
      <w:r w:rsidR="008120F1" w:rsidRPr="0011663A">
        <w:rPr>
          <w:color w:val="000000"/>
        </w:rPr>
        <w:t xml:space="preserve">естник                             Адрес:  632285 с.Верх-Майзасс Кыштовский район </w:t>
      </w:r>
      <w:r w:rsidRPr="0011663A">
        <w:rPr>
          <w:color w:val="000000"/>
        </w:rPr>
        <w:t xml:space="preserve">                     </w:t>
      </w:r>
    </w:p>
    <w:p w:rsidR="008120F1" w:rsidRPr="0011663A" w:rsidRDefault="00F634C0" w:rsidP="00993895">
      <w:pPr>
        <w:rPr>
          <w:color w:val="000000"/>
        </w:rPr>
      </w:pPr>
      <w:r w:rsidRPr="0011663A">
        <w:rPr>
          <w:color w:val="000000"/>
        </w:rPr>
        <w:t xml:space="preserve">                                                         </w:t>
      </w:r>
      <w:r w:rsidR="008120F1" w:rsidRPr="0011663A">
        <w:rPr>
          <w:color w:val="000000"/>
        </w:rPr>
        <w:t>ул.Нарымская, 30</w:t>
      </w:r>
    </w:p>
    <w:p w:rsidR="000F3F26" w:rsidRPr="0011663A" w:rsidRDefault="008120F1" w:rsidP="00993895">
      <w:r w:rsidRPr="0011663A">
        <w:rPr>
          <w:color w:val="000000"/>
        </w:rPr>
        <w:t xml:space="preserve">                                           Подписано к печати: </w:t>
      </w:r>
      <w:r w:rsidR="005F3F35">
        <w:rPr>
          <w:color w:val="000000"/>
        </w:rPr>
        <w:t>1</w:t>
      </w:r>
      <w:r w:rsidR="00004CB4">
        <w:rPr>
          <w:color w:val="000000"/>
        </w:rPr>
        <w:t>8</w:t>
      </w:r>
      <w:r w:rsidR="004362B9" w:rsidRPr="0011663A">
        <w:rPr>
          <w:color w:val="000000"/>
        </w:rPr>
        <w:t>.01.20</w:t>
      </w:r>
      <w:r w:rsidR="006D2D5C">
        <w:rPr>
          <w:color w:val="000000"/>
        </w:rPr>
        <w:t>2</w:t>
      </w:r>
      <w:r w:rsidR="005F3F35">
        <w:rPr>
          <w:color w:val="000000"/>
        </w:rPr>
        <w:t>1</w:t>
      </w:r>
      <w:r w:rsidRPr="0011663A">
        <w:rPr>
          <w:color w:val="000000"/>
        </w:rPr>
        <w:t xml:space="preserve">  г. Тираж  </w:t>
      </w:r>
      <w:r w:rsidR="006D2D5C">
        <w:rPr>
          <w:color w:val="000000"/>
        </w:rPr>
        <w:t>1</w:t>
      </w:r>
      <w:r w:rsidR="0011663A" w:rsidRPr="0011663A">
        <w:rPr>
          <w:color w:val="000000"/>
        </w:rPr>
        <w:t>5</w:t>
      </w:r>
      <w:r w:rsidRPr="0011663A">
        <w:rPr>
          <w:color w:val="000000"/>
        </w:rPr>
        <w:t xml:space="preserve">  экз. </w:t>
      </w:r>
    </w:p>
    <w:sectPr w:rsidR="000F3F26" w:rsidRPr="0011663A" w:rsidSect="0011663A">
      <w:headerReference w:type="even" r:id="rId8"/>
      <w:head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77" w:rsidRDefault="00FA1B77" w:rsidP="00A01B75">
      <w:r>
        <w:separator/>
      </w:r>
    </w:p>
  </w:endnote>
  <w:endnote w:type="continuationSeparator" w:id="0">
    <w:p w:rsidR="00FA1B77" w:rsidRDefault="00FA1B77" w:rsidP="00A01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77" w:rsidRDefault="00FA1B77" w:rsidP="00A01B75">
      <w:r>
        <w:separator/>
      </w:r>
    </w:p>
  </w:footnote>
  <w:footnote w:type="continuationSeparator" w:id="0">
    <w:p w:rsidR="00FA1B77" w:rsidRDefault="00FA1B77"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Default="004314E4" w:rsidP="0041531C">
    <w:pPr>
      <w:pStyle w:val="a7"/>
      <w:framePr w:wrap="around" w:vAnchor="text" w:hAnchor="margin" w:xAlign="center" w:y="1"/>
      <w:rPr>
        <w:rStyle w:val="a9"/>
      </w:rPr>
    </w:pPr>
    <w:r>
      <w:rPr>
        <w:rStyle w:val="a9"/>
      </w:rPr>
      <w:fldChar w:fldCharType="begin"/>
    </w:r>
    <w:r w:rsidR="004A6CFF">
      <w:rPr>
        <w:rStyle w:val="a9"/>
      </w:rPr>
      <w:instrText xml:space="preserve">PAGE  </w:instrText>
    </w:r>
    <w:r>
      <w:rPr>
        <w:rStyle w:val="a9"/>
      </w:rPr>
      <w:fldChar w:fldCharType="separate"/>
    </w:r>
    <w:r w:rsidR="004A6CFF">
      <w:rPr>
        <w:rStyle w:val="a9"/>
        <w:noProof/>
      </w:rPr>
      <w:t>2</w:t>
    </w:r>
    <w:r>
      <w:rPr>
        <w:rStyle w:val="a9"/>
      </w:rPr>
      <w:fldChar w:fldCharType="end"/>
    </w:r>
  </w:p>
  <w:p w:rsidR="00EC72D1" w:rsidRDefault="00FA1B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D1" w:rsidRPr="00743EF3" w:rsidRDefault="004A6CFF" w:rsidP="00A73E12">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20237"/>
    <w:multiLevelType w:val="hybridMultilevel"/>
    <w:tmpl w:val="2D2C62AE"/>
    <w:lvl w:ilvl="0" w:tplc="2CF2C7A6">
      <w:start w:val="2"/>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8784F67"/>
    <w:multiLevelType w:val="hybridMultilevel"/>
    <w:tmpl w:val="8BB8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781C8C"/>
    <w:multiLevelType w:val="multilevel"/>
    <w:tmpl w:val="B386959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9">
    <w:nsid w:val="32B631B1"/>
    <w:multiLevelType w:val="hybridMultilevel"/>
    <w:tmpl w:val="1010747E"/>
    <w:lvl w:ilvl="0" w:tplc="46C6A6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BB6A424"/>
    <w:multiLevelType w:val="multilevel"/>
    <w:tmpl w:val="7EECB9AA"/>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E4D96"/>
    <w:multiLevelType w:val="hybridMultilevel"/>
    <w:tmpl w:val="49409CD0"/>
    <w:lvl w:ilvl="0" w:tplc="7698307A">
      <w:start w:val="1"/>
      <w:numFmt w:val="decimal"/>
      <w:lvlText w:val="%1."/>
      <w:lvlJc w:val="left"/>
      <w:pPr>
        <w:ind w:left="1894" w:hanging="118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2E35E4"/>
    <w:multiLevelType w:val="hybridMultilevel"/>
    <w:tmpl w:val="77E61A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45C4D01"/>
    <w:multiLevelType w:val="hybridMultilevel"/>
    <w:tmpl w:val="76B229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9A0FD0"/>
    <w:multiLevelType w:val="multilevel"/>
    <w:tmpl w:val="ECB801D6"/>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color w:val="000000"/>
      </w:rPr>
    </w:lvl>
    <w:lvl w:ilvl="2">
      <w:start w:val="5"/>
      <w:numFmt w:val="decimal"/>
      <w:isLgl/>
      <w:lvlText w:val="%1.%2.%3."/>
      <w:lvlJc w:val="left"/>
      <w:pPr>
        <w:ind w:left="1428" w:hanging="720"/>
      </w:pPr>
      <w:rPr>
        <w:rFonts w:hint="default"/>
        <w:color w:val="000000"/>
      </w:rPr>
    </w:lvl>
    <w:lvl w:ilvl="3">
      <w:start w:val="1"/>
      <w:numFmt w:val="decimal"/>
      <w:isLgl/>
      <w:lvlText w:val="%1.%2.%3.%4."/>
      <w:lvlJc w:val="left"/>
      <w:pPr>
        <w:ind w:left="1602" w:hanging="720"/>
      </w:pPr>
      <w:rPr>
        <w:rFonts w:hint="default"/>
        <w:color w:val="000000"/>
      </w:rPr>
    </w:lvl>
    <w:lvl w:ilvl="4">
      <w:start w:val="1"/>
      <w:numFmt w:val="decimal"/>
      <w:isLgl/>
      <w:lvlText w:val="%1.%2.%3.%4.%5."/>
      <w:lvlJc w:val="left"/>
      <w:pPr>
        <w:ind w:left="2136" w:hanging="1080"/>
      </w:pPr>
      <w:rPr>
        <w:rFonts w:hint="default"/>
        <w:color w:val="000000"/>
      </w:rPr>
    </w:lvl>
    <w:lvl w:ilvl="5">
      <w:start w:val="1"/>
      <w:numFmt w:val="decimal"/>
      <w:isLgl/>
      <w:lvlText w:val="%1.%2.%3.%4.%5.%6."/>
      <w:lvlJc w:val="left"/>
      <w:pPr>
        <w:ind w:left="2310" w:hanging="1080"/>
      </w:pPr>
      <w:rPr>
        <w:rFonts w:hint="default"/>
        <w:color w:val="000000"/>
      </w:rPr>
    </w:lvl>
    <w:lvl w:ilvl="6">
      <w:start w:val="1"/>
      <w:numFmt w:val="decimal"/>
      <w:isLgl/>
      <w:lvlText w:val="%1.%2.%3.%4.%5.%6.%7."/>
      <w:lvlJc w:val="left"/>
      <w:pPr>
        <w:ind w:left="2844" w:hanging="1440"/>
      </w:pPr>
      <w:rPr>
        <w:rFonts w:hint="default"/>
        <w:color w:val="000000"/>
      </w:rPr>
    </w:lvl>
    <w:lvl w:ilvl="7">
      <w:start w:val="1"/>
      <w:numFmt w:val="decimal"/>
      <w:isLgl/>
      <w:lvlText w:val="%1.%2.%3.%4.%5.%6.%7.%8."/>
      <w:lvlJc w:val="left"/>
      <w:pPr>
        <w:ind w:left="3018" w:hanging="1440"/>
      </w:pPr>
      <w:rPr>
        <w:rFonts w:hint="default"/>
        <w:color w:val="000000"/>
      </w:rPr>
    </w:lvl>
    <w:lvl w:ilvl="8">
      <w:start w:val="1"/>
      <w:numFmt w:val="decimal"/>
      <w:isLgl/>
      <w:lvlText w:val="%1.%2.%3.%4.%5.%6.%7.%8.%9."/>
      <w:lvlJc w:val="left"/>
      <w:pPr>
        <w:ind w:left="3552" w:hanging="1800"/>
      </w:pPr>
      <w:rPr>
        <w:rFonts w:hint="default"/>
        <w:color w:val="000000"/>
      </w:rPr>
    </w:lvl>
  </w:abstractNum>
  <w:abstractNum w:abstractNumId="1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D90BD7"/>
    <w:multiLevelType w:val="hybridMultilevel"/>
    <w:tmpl w:val="E3582A04"/>
    <w:lvl w:ilvl="0" w:tplc="2A2C5D8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6"/>
  </w:num>
  <w:num w:numId="4">
    <w:abstractNumId w:val="23"/>
  </w:num>
  <w:num w:numId="5">
    <w:abstractNumId w:val="11"/>
  </w:num>
  <w:num w:numId="6">
    <w:abstractNumId w:val="9"/>
  </w:num>
  <w:num w:numId="7">
    <w:abstractNumId w:val="17"/>
  </w:num>
  <w:num w:numId="8">
    <w:abstractNumId w:val="5"/>
  </w:num>
  <w:num w:numId="9">
    <w:abstractNumId w:val="24"/>
  </w:num>
  <w:num w:numId="10">
    <w:abstractNumId w:val="18"/>
  </w:num>
  <w:num w:numId="11">
    <w:abstractNumId w:val="19"/>
  </w:num>
  <w:num w:numId="12">
    <w:abstractNumId w:val="3"/>
  </w:num>
  <w:num w:numId="13">
    <w:abstractNumId w:val="15"/>
  </w:num>
  <w:num w:numId="14">
    <w:abstractNumId w:val="7"/>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0"/>
  </w:num>
  <w:num w:numId="22">
    <w:abstractNumId w:val="10"/>
  </w:num>
  <w:num w:numId="23">
    <w:abstractNumId w:val="22"/>
  </w:num>
  <w:num w:numId="24">
    <w:abstractNumId w:val="21"/>
  </w:num>
  <w:num w:numId="25">
    <w:abstractNumId w:val="1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04CB4"/>
    <w:rsid w:val="000246AA"/>
    <w:rsid w:val="00093919"/>
    <w:rsid w:val="000A325F"/>
    <w:rsid w:val="000F0958"/>
    <w:rsid w:val="00102B29"/>
    <w:rsid w:val="0011663A"/>
    <w:rsid w:val="00131767"/>
    <w:rsid w:val="00137581"/>
    <w:rsid w:val="00206DAA"/>
    <w:rsid w:val="0023086A"/>
    <w:rsid w:val="00293295"/>
    <w:rsid w:val="002F6818"/>
    <w:rsid w:val="00390393"/>
    <w:rsid w:val="003F24E0"/>
    <w:rsid w:val="004314E4"/>
    <w:rsid w:val="004362B9"/>
    <w:rsid w:val="00453426"/>
    <w:rsid w:val="00485474"/>
    <w:rsid w:val="004A6CFF"/>
    <w:rsid w:val="0053040D"/>
    <w:rsid w:val="005F3F35"/>
    <w:rsid w:val="00623A7C"/>
    <w:rsid w:val="00644F20"/>
    <w:rsid w:val="0068404C"/>
    <w:rsid w:val="006851FC"/>
    <w:rsid w:val="006B2ABE"/>
    <w:rsid w:val="006D2D5C"/>
    <w:rsid w:val="00704CC3"/>
    <w:rsid w:val="00732A41"/>
    <w:rsid w:val="007365F9"/>
    <w:rsid w:val="00783652"/>
    <w:rsid w:val="00810465"/>
    <w:rsid w:val="00810B75"/>
    <w:rsid w:val="008120F1"/>
    <w:rsid w:val="0081302C"/>
    <w:rsid w:val="00833CDA"/>
    <w:rsid w:val="00854B85"/>
    <w:rsid w:val="00876E74"/>
    <w:rsid w:val="008E69EB"/>
    <w:rsid w:val="0091767E"/>
    <w:rsid w:val="009441C9"/>
    <w:rsid w:val="00952F78"/>
    <w:rsid w:val="00957D4A"/>
    <w:rsid w:val="00993895"/>
    <w:rsid w:val="009D2A05"/>
    <w:rsid w:val="009E64B6"/>
    <w:rsid w:val="009F1750"/>
    <w:rsid w:val="00A01B75"/>
    <w:rsid w:val="00A121FE"/>
    <w:rsid w:val="00A22149"/>
    <w:rsid w:val="00A40104"/>
    <w:rsid w:val="00A431DB"/>
    <w:rsid w:val="00A56EC3"/>
    <w:rsid w:val="00A575D9"/>
    <w:rsid w:val="00AB4A00"/>
    <w:rsid w:val="00AD16CB"/>
    <w:rsid w:val="00B06EEF"/>
    <w:rsid w:val="00B164D0"/>
    <w:rsid w:val="00B509AD"/>
    <w:rsid w:val="00B63FFF"/>
    <w:rsid w:val="00BA5A50"/>
    <w:rsid w:val="00BD04D2"/>
    <w:rsid w:val="00BE6A0F"/>
    <w:rsid w:val="00BF6B61"/>
    <w:rsid w:val="00C44C18"/>
    <w:rsid w:val="00CE6C5C"/>
    <w:rsid w:val="00CF1620"/>
    <w:rsid w:val="00E31E68"/>
    <w:rsid w:val="00E63193"/>
    <w:rsid w:val="00E756DC"/>
    <w:rsid w:val="00E96A14"/>
    <w:rsid w:val="00F217C2"/>
    <w:rsid w:val="00F277DD"/>
    <w:rsid w:val="00F376ED"/>
    <w:rsid w:val="00F634C0"/>
    <w:rsid w:val="00F74EFE"/>
    <w:rsid w:val="00F94497"/>
    <w:rsid w:val="00F95436"/>
    <w:rsid w:val="00FA1B77"/>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uiPriority w:val="99"/>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63193"/>
    <w:rPr>
      <w:rFonts w:ascii="Times New Roman" w:eastAsia="Times New Roman" w:hAnsi="Times New Roman" w:cs="Times New Roman"/>
      <w:sz w:val="24"/>
      <w:szCs w:val="24"/>
      <w:lang w:eastAsia="ru-RU"/>
    </w:rPr>
  </w:style>
  <w:style w:type="paragraph" w:styleId="ae">
    <w:name w:val="Normal (Web)"/>
    <w:basedOn w:val="a"/>
    <w:unhideWhenUsed/>
    <w:rsid w:val="00E63193"/>
    <w:pPr>
      <w:spacing w:before="100" w:beforeAutospacing="1" w:after="100" w:afterAutospacing="1"/>
    </w:pPr>
  </w:style>
  <w:style w:type="paragraph" w:styleId="af">
    <w:name w:val="List Paragraph"/>
    <w:basedOn w:val="a"/>
    <w:uiPriority w:val="99"/>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0">
    <w:name w:val="Hyperlink"/>
    <w:rsid w:val="00E63193"/>
    <w:rPr>
      <w:color w:val="0000FF"/>
      <w:u w:val="single"/>
    </w:rPr>
  </w:style>
  <w:style w:type="character" w:customStyle="1" w:styleId="apple-style-span">
    <w:name w:val="apple-style-span"/>
    <w:basedOn w:val="a0"/>
    <w:rsid w:val="00E63193"/>
  </w:style>
  <w:style w:type="character" w:styleId="af1">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2">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3">
    <w:name w:val="Balloon Text"/>
    <w:basedOn w:val="a"/>
    <w:link w:val="af4"/>
    <w:uiPriority w:val="99"/>
    <w:semiHidden/>
    <w:unhideWhenUsed/>
    <w:rsid w:val="00704CC3"/>
    <w:rPr>
      <w:rFonts w:ascii="Segoe UI" w:eastAsia="Calibri" w:hAnsi="Segoe UI"/>
      <w:sz w:val="18"/>
      <w:szCs w:val="18"/>
      <w:lang w:eastAsia="en-US"/>
    </w:rPr>
  </w:style>
  <w:style w:type="character" w:customStyle="1" w:styleId="af4">
    <w:name w:val="Текст выноски Знак"/>
    <w:basedOn w:val="a0"/>
    <w:link w:val="af3"/>
    <w:uiPriority w:val="99"/>
    <w:semiHidden/>
    <w:rsid w:val="00704CC3"/>
    <w:rPr>
      <w:rFonts w:ascii="Segoe UI" w:eastAsia="Calibri" w:hAnsi="Segoe UI" w:cs="Times New Roman"/>
      <w:sz w:val="18"/>
      <w:szCs w:val="18"/>
    </w:rPr>
  </w:style>
  <w:style w:type="paragraph" w:styleId="af5">
    <w:name w:val="footer"/>
    <w:basedOn w:val="a"/>
    <w:link w:val="af6"/>
    <w:uiPriority w:val="99"/>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993895"/>
  </w:style>
  <w:style w:type="character" w:customStyle="1" w:styleId="af7">
    <w:name w:val="Основной текст_"/>
    <w:link w:val="13"/>
    <w:locked/>
    <w:rsid w:val="00BD04D2"/>
    <w:rPr>
      <w:sz w:val="26"/>
      <w:szCs w:val="26"/>
      <w:shd w:val="clear" w:color="auto" w:fill="FFFFFF"/>
    </w:rPr>
  </w:style>
  <w:style w:type="paragraph" w:customStyle="1" w:styleId="13">
    <w:name w:val="Основной текст1"/>
    <w:basedOn w:val="a"/>
    <w:link w:val="af7"/>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8">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
    <w:name w:val="Основной текст (4)_"/>
    <w:link w:val="40"/>
    <w:uiPriority w:val="99"/>
    <w:locked/>
    <w:rsid w:val="000A325F"/>
    <w:rPr>
      <w:rFonts w:ascii="Times New Roman" w:hAnsi="Times New Roman" w:cs="Times New Roman"/>
      <w:sz w:val="27"/>
      <w:szCs w:val="27"/>
      <w:shd w:val="clear" w:color="auto" w:fill="FFFFFF"/>
    </w:rPr>
  </w:style>
  <w:style w:type="paragraph" w:customStyle="1" w:styleId="40">
    <w:name w:val="Основной текст (4)"/>
    <w:basedOn w:val="a"/>
    <w:link w:val="4"/>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9">
    <w:name w:val="Body Text Indent"/>
    <w:basedOn w:val="a"/>
    <w:link w:val="afa"/>
    <w:uiPriority w:val="99"/>
    <w:semiHidden/>
    <w:unhideWhenUsed/>
    <w:rsid w:val="00CF1620"/>
    <w:pPr>
      <w:spacing w:after="120"/>
      <w:ind w:left="283"/>
    </w:pPr>
  </w:style>
  <w:style w:type="character" w:customStyle="1" w:styleId="afa">
    <w:name w:val="Основной текст с отступом Знак"/>
    <w:basedOn w:val="a0"/>
    <w:link w:val="af9"/>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b">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c">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1FBA8-2AE2-4CE4-8010-3B2221F5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36</cp:revision>
  <cp:lastPrinted>2021-01-18T05:53:00Z</cp:lastPrinted>
  <dcterms:created xsi:type="dcterms:W3CDTF">2017-07-17T06:39:00Z</dcterms:created>
  <dcterms:modified xsi:type="dcterms:W3CDTF">2021-01-18T05:54:00Z</dcterms:modified>
</cp:coreProperties>
</file>