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42255F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>№ 2</w:t>
      </w:r>
      <w:r w:rsidR="007F1AD8">
        <w:rPr>
          <w:caps/>
          <w:imprint/>
          <w:color w:val="000000"/>
          <w:sz w:val="28"/>
          <w:szCs w:val="28"/>
        </w:rPr>
        <w:t>1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7F1AD8">
        <w:rPr>
          <w:caps/>
          <w:imprint/>
          <w:color w:val="000000"/>
          <w:sz w:val="28"/>
          <w:szCs w:val="28"/>
        </w:rPr>
        <w:t>21</w:t>
      </w:r>
      <w:r w:rsidR="008B6749">
        <w:rPr>
          <w:caps/>
          <w:imprint/>
          <w:color w:val="000000"/>
          <w:sz w:val="28"/>
          <w:szCs w:val="28"/>
        </w:rPr>
        <w:t>.06</w:t>
      </w:r>
      <w:r w:rsidR="004E3B88">
        <w:rPr>
          <w:caps/>
          <w:imprint/>
          <w:color w:val="000000"/>
          <w:sz w:val="28"/>
          <w:szCs w:val="28"/>
        </w:rPr>
        <w:t>.2024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 xml:space="preserve">Совета </w:t>
      </w:r>
      <w:r w:rsidR="00E22551">
        <w:rPr>
          <w:b/>
        </w:rPr>
        <w:t>депутатов Верх</w:t>
      </w:r>
      <w:r>
        <w:rPr>
          <w:b/>
        </w:rPr>
        <w:t>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5C4811" w:rsidRPr="005C4811" w:rsidRDefault="005C4811" w:rsidP="005C4811">
      <w:pPr>
        <w:spacing w:line="276" w:lineRule="auto"/>
        <w:jc w:val="center"/>
        <w:rPr>
          <w:b/>
          <w:sz w:val="28"/>
          <w:szCs w:val="28"/>
        </w:rPr>
      </w:pPr>
      <w:r w:rsidRPr="005C4811">
        <w:rPr>
          <w:b/>
          <w:sz w:val="28"/>
          <w:szCs w:val="28"/>
        </w:rPr>
        <w:t xml:space="preserve">                                                                           </w:t>
      </w:r>
    </w:p>
    <w:p w:rsidR="007F1AD8" w:rsidRPr="007F1AD8" w:rsidRDefault="007F1AD8" w:rsidP="007F1AD8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>В прокуратуре района на контроле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 xml:space="preserve">После принятых мер прокурором на ремонт МКОУ </w:t>
      </w:r>
      <w:proofErr w:type="spellStart"/>
      <w:r w:rsidRPr="007F1AD8">
        <w:rPr>
          <w:sz w:val="28"/>
          <w:szCs w:val="28"/>
          <w:lang w:eastAsia="en-US"/>
        </w:rPr>
        <w:t>Усманская</w:t>
      </w:r>
      <w:proofErr w:type="spellEnd"/>
      <w:r w:rsidRPr="007F1AD8">
        <w:rPr>
          <w:sz w:val="28"/>
          <w:szCs w:val="28"/>
          <w:lang w:eastAsia="en-US"/>
        </w:rPr>
        <w:t xml:space="preserve"> СОШ Кыштовского района выделено 12,35 млн. руб.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 xml:space="preserve">Прокуратурой Кыштовского района по поручению прокурора Новосибирской области проведена проверка соблюдения </w:t>
      </w:r>
      <w:proofErr w:type="spellStart"/>
      <w:r w:rsidRPr="007F1AD8">
        <w:rPr>
          <w:sz w:val="28"/>
          <w:szCs w:val="28"/>
          <w:lang w:eastAsia="en-US"/>
        </w:rPr>
        <w:t>санитарно</w:t>
      </w:r>
      <w:proofErr w:type="spellEnd"/>
      <w:r w:rsidRPr="007F1AD8">
        <w:rPr>
          <w:sz w:val="28"/>
          <w:szCs w:val="28"/>
          <w:lang w:eastAsia="en-US"/>
        </w:rPr>
        <w:t xml:space="preserve"> – эпидемиологического законодательства, а также законодательства о несовершеннолетних в образовательном учреждении МКОУ </w:t>
      </w:r>
      <w:proofErr w:type="spellStart"/>
      <w:r w:rsidRPr="007F1AD8">
        <w:rPr>
          <w:sz w:val="28"/>
          <w:szCs w:val="28"/>
          <w:lang w:eastAsia="en-US"/>
        </w:rPr>
        <w:t>Усманская</w:t>
      </w:r>
      <w:proofErr w:type="spellEnd"/>
      <w:r w:rsidRPr="007F1AD8">
        <w:rPr>
          <w:sz w:val="28"/>
          <w:szCs w:val="28"/>
          <w:lang w:eastAsia="en-US"/>
        </w:rPr>
        <w:t xml:space="preserve"> СОШ. 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>Проверкой установлено, что здание школы 1974 года постройки требует капитального ремонта, в том числе, требуется утепление стен, замена полов, ремонт крылец, полная замена электропроводки, создание приточной системы вентиляции воздуха, замена пожарной сигнализации, косметический ремонт стен и др.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>После вмешательства прокуратуры губернатором Новосибирской области из резервного фонда Правительства выделено на капитальный ремонт школы 12,35 млн. руб.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>В настоящий момент идет подготовка к процедуре выбора подрядной организации.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 xml:space="preserve">Фактическое исполнение требований контролируется прокурором. </w:t>
      </w:r>
    </w:p>
    <w:p w:rsidR="007F1AD8" w:rsidRPr="007F1AD8" w:rsidRDefault="007F1AD8" w:rsidP="007F1AD8">
      <w:pPr>
        <w:jc w:val="both"/>
        <w:rPr>
          <w:rFonts w:asciiTheme="minorHAnsi" w:eastAsiaTheme="minorHAnsi" w:hAnsiTheme="minorHAnsi"/>
          <w:b/>
          <w:sz w:val="22"/>
          <w:szCs w:val="28"/>
          <w:lang w:eastAsia="en-US"/>
        </w:rPr>
      </w:pPr>
    </w:p>
    <w:p w:rsidR="007F1AD8" w:rsidRDefault="007F1AD8" w:rsidP="007F1AD8">
      <w:pPr>
        <w:spacing w:after="200" w:line="240" w:lineRule="exact"/>
        <w:jc w:val="right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>Прокурор района</w:t>
      </w:r>
    </w:p>
    <w:p w:rsidR="007F1AD8" w:rsidRPr="007F1AD8" w:rsidRDefault="007F1AD8" w:rsidP="007F1AD8">
      <w:pPr>
        <w:spacing w:after="200" w:line="240" w:lineRule="exact"/>
        <w:jc w:val="right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>В.Э. Азизов</w:t>
      </w:r>
    </w:p>
    <w:p w:rsidR="007F1AD8" w:rsidRPr="007F1AD8" w:rsidRDefault="007F1AD8" w:rsidP="007F1AD8">
      <w:pPr>
        <w:ind w:firstLine="709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7F1AD8">
        <w:rPr>
          <w:sz w:val="28"/>
          <w:szCs w:val="28"/>
          <w:lang w:eastAsia="en-US"/>
        </w:rPr>
        <w:t>Устранение нарушений трудового законодательства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>Благодаря вмешательству прокуратуры перед работниками образовательного учреждения погашена задолженность по заработной плате.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 xml:space="preserve">Прокуратурой Кыштовского района проведена проверка по обращению школьного педагога образовательного учреждения МКОУ </w:t>
      </w:r>
      <w:proofErr w:type="spellStart"/>
      <w:r w:rsidRPr="007F1AD8">
        <w:rPr>
          <w:sz w:val="28"/>
          <w:szCs w:val="28"/>
          <w:lang w:eastAsia="en-US"/>
        </w:rPr>
        <w:t>Камышенская</w:t>
      </w:r>
      <w:proofErr w:type="spellEnd"/>
      <w:r w:rsidRPr="007F1AD8">
        <w:rPr>
          <w:sz w:val="28"/>
          <w:szCs w:val="28"/>
          <w:lang w:eastAsia="en-US"/>
        </w:rPr>
        <w:t xml:space="preserve"> СОШ Кыштовского района о нарушении трудовых прав.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>Установлено, что 14 педагогам образовательного учреждения с сентября 2023 года не выплачивалась доплата за работу с детьми с ОВЗ 7 типа, долг по заработной плате в учреждении составил 106 тыс. руб., также выявлены нарушения при начислении стимулирующих выплат педагогам.</w:t>
      </w:r>
    </w:p>
    <w:p w:rsidR="007F1AD8" w:rsidRPr="007F1AD8" w:rsidRDefault="007F1AD8" w:rsidP="007F1AD8">
      <w:pPr>
        <w:ind w:firstLine="709"/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t>По результатам проверки руководителю учреждения прокурором района внесено представление об устранении нарушений трудового законодательства, по постановлениям прокурора района директор школы привлечен к административной ответственности по ч. 1 ст. 5.27 и ч. 6 ст. 5.27 КоАП РФ к административным штрафам на общую сумму 11 тыс. руб.</w:t>
      </w:r>
    </w:p>
    <w:p w:rsidR="007F1AD8" w:rsidRPr="007F1AD8" w:rsidRDefault="007F1AD8" w:rsidP="007F1AD8">
      <w:pPr>
        <w:jc w:val="both"/>
        <w:rPr>
          <w:sz w:val="28"/>
          <w:szCs w:val="28"/>
          <w:lang w:eastAsia="en-US"/>
        </w:rPr>
      </w:pPr>
      <w:r w:rsidRPr="007F1AD8">
        <w:rPr>
          <w:sz w:val="28"/>
          <w:szCs w:val="28"/>
          <w:lang w:eastAsia="en-US"/>
        </w:rPr>
        <w:lastRenderedPageBreak/>
        <w:t xml:space="preserve">В результате принятых прокуратурой мер педагогам МКОУ </w:t>
      </w:r>
      <w:proofErr w:type="spellStart"/>
      <w:r w:rsidRPr="007F1AD8">
        <w:rPr>
          <w:sz w:val="28"/>
          <w:szCs w:val="28"/>
          <w:lang w:eastAsia="en-US"/>
        </w:rPr>
        <w:t>Камышенская</w:t>
      </w:r>
      <w:proofErr w:type="spellEnd"/>
      <w:r w:rsidRPr="007F1AD8">
        <w:rPr>
          <w:sz w:val="28"/>
          <w:szCs w:val="28"/>
          <w:lang w:eastAsia="en-US"/>
        </w:rPr>
        <w:t xml:space="preserve"> СОШ Кыштовского района произведены все необходимые доплаты, задолженность перед педагогами погашена в полном объеме, все нарушения устранены.</w:t>
      </w:r>
    </w:p>
    <w:p w:rsidR="007F1AD8" w:rsidRPr="007F1AD8" w:rsidRDefault="007F1AD8" w:rsidP="007F1AD8">
      <w:pPr>
        <w:spacing w:after="200"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7F1AD8" w:rsidRPr="007F1AD8" w:rsidRDefault="007F1AD8" w:rsidP="007F1AD8">
      <w:pPr>
        <w:spacing w:after="200" w:line="240" w:lineRule="exact"/>
        <w:jc w:val="right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>Прокурор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1AD8">
        <w:rPr>
          <w:rFonts w:eastAsiaTheme="minorHAnsi"/>
          <w:sz w:val="28"/>
          <w:szCs w:val="28"/>
          <w:lang w:eastAsia="en-US"/>
        </w:rPr>
        <w:t>В.Э. Азизов</w:t>
      </w:r>
    </w:p>
    <w:p w:rsidR="007F1AD8" w:rsidRPr="007F1AD8" w:rsidRDefault="007F1AD8" w:rsidP="007F1AD8">
      <w:pPr>
        <w:spacing w:after="200"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7F1AD8" w:rsidRPr="007F1AD8" w:rsidRDefault="007F1AD8" w:rsidP="007F1AD8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>О телефонных мошенничествах</w:t>
      </w:r>
    </w:p>
    <w:p w:rsidR="007F1AD8" w:rsidRPr="007F1AD8" w:rsidRDefault="007F1AD8" w:rsidP="007F1AD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 xml:space="preserve">В истекшем периоде 2024 года, в правоохранительные органы Кыштовского района поступило 5 сообщений о преступлениях рассматриваемой категории, по которым возбуждено 5 уголовных дел в сфере ИТТ.  В истекшем периоде приостановлено 5 уголовных дела (с переходящими с 2023 года) следователем СО МВД РФ «Венгеровский. В </w:t>
      </w:r>
      <w:proofErr w:type="gramStart"/>
      <w:r w:rsidRPr="007F1AD8">
        <w:rPr>
          <w:rFonts w:eastAsiaTheme="minorHAnsi"/>
          <w:sz w:val="28"/>
          <w:szCs w:val="28"/>
          <w:lang w:eastAsia="en-US"/>
        </w:rPr>
        <w:t>суд  направлено</w:t>
      </w:r>
      <w:proofErr w:type="gramEnd"/>
      <w:r w:rsidRPr="007F1AD8">
        <w:rPr>
          <w:rFonts w:eastAsiaTheme="minorHAnsi"/>
          <w:sz w:val="28"/>
          <w:szCs w:val="28"/>
          <w:lang w:eastAsia="en-US"/>
        </w:rPr>
        <w:t xml:space="preserve"> 2 уголовных дела анализируемой категории (4 эпизода).</w:t>
      </w:r>
    </w:p>
    <w:p w:rsidR="007F1AD8" w:rsidRPr="007F1AD8" w:rsidRDefault="007F1AD8" w:rsidP="007F1AD8">
      <w:pPr>
        <w:tabs>
          <w:tab w:val="num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asciiTheme="minorHAnsi" w:eastAsiaTheme="minorHAnsi" w:hAnsiTheme="minorHAnsi" w:cstheme="minorBidi"/>
          <w:sz w:val="22"/>
          <w:szCs w:val="28"/>
          <w:lang w:eastAsia="en-US"/>
        </w:rPr>
        <w:tab/>
      </w:r>
      <w:r w:rsidRPr="007F1AD8">
        <w:rPr>
          <w:rFonts w:asciiTheme="minorHAnsi" w:eastAsiaTheme="minorHAnsi" w:hAnsiTheme="minorHAnsi" w:cstheme="minorBidi"/>
          <w:snapToGrid w:val="0"/>
          <w:sz w:val="22"/>
          <w:szCs w:val="28"/>
          <w:lang w:eastAsia="en-US"/>
        </w:rPr>
        <w:t xml:space="preserve"> </w:t>
      </w:r>
      <w:r w:rsidRPr="007F1AD8">
        <w:rPr>
          <w:rFonts w:eastAsiaTheme="minorHAnsi"/>
          <w:sz w:val="28"/>
          <w:szCs w:val="28"/>
          <w:lang w:eastAsia="en-US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</w:t>
      </w:r>
      <w:proofErr w:type="spellStart"/>
      <w:r w:rsidRPr="007F1AD8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7F1AD8">
        <w:rPr>
          <w:rFonts w:eastAsiaTheme="minorHAnsi"/>
          <w:sz w:val="28"/>
          <w:szCs w:val="28"/>
          <w:lang w:eastAsia="en-US"/>
        </w:rPr>
        <w:t xml:space="preserve">. преступлений, совершенных с использованием информационно-телекоммуникационных технологий». 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  <w:t>Наиболее распространённые схемы телефонного мошенничества.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  <w:t>Телефонный номер-«грабитель»: платный номер, за один звонок на который со счёта списывается денежная сумма.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  <w:t>Штрафные санкции и угроза отключения номера: якобы, за нарушение договора с оператором Вашей мобильной связи.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  <w:t>Ошибочный перевод средств: просят вернуть деньги, а потом дополнительно снимают сумму по чеку.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  <w:t>Услуга, якобы, позволяющая получить доступ к SMS и звонкам другого человека.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7F1AD8">
        <w:rPr>
          <w:rFonts w:eastAsiaTheme="minorHAnsi"/>
          <w:sz w:val="28"/>
          <w:szCs w:val="28"/>
          <w:lang w:eastAsia="en-US"/>
        </w:rPr>
        <w:t>О  всех</w:t>
      </w:r>
      <w:proofErr w:type="gramEnd"/>
      <w:r w:rsidRPr="007F1AD8">
        <w:rPr>
          <w:rFonts w:eastAsiaTheme="minorHAnsi"/>
          <w:sz w:val="28"/>
          <w:szCs w:val="28"/>
          <w:lang w:eastAsia="en-US"/>
        </w:rPr>
        <w:t xml:space="preserve"> фактах мошенничества необходимо незамедлительно сообщить сотрудникам полиции.</w:t>
      </w:r>
    </w:p>
    <w:p w:rsidR="007F1AD8" w:rsidRPr="007F1AD8" w:rsidRDefault="007F1AD8" w:rsidP="007F1AD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F1AD8" w:rsidRPr="007F1AD8" w:rsidRDefault="007F1AD8" w:rsidP="007F1AD8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7F1AD8">
        <w:rPr>
          <w:rFonts w:eastAsiaTheme="minorHAnsi"/>
          <w:sz w:val="28"/>
          <w:szCs w:val="28"/>
          <w:lang w:eastAsia="en-US"/>
        </w:rPr>
        <w:t>С.Д. Панафидин</w:t>
      </w:r>
    </w:p>
    <w:p w:rsidR="003419A2" w:rsidRDefault="003419A2" w:rsidP="003274E9">
      <w:pPr>
        <w:shd w:val="clear" w:color="auto" w:fill="FFFFFF"/>
        <w:spacing w:after="100" w:afterAutospacing="1"/>
        <w:jc w:val="both"/>
        <w:rPr>
          <w:color w:val="000000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иодическое </w:t>
      </w:r>
      <w:r w:rsidR="00661198" w:rsidRPr="0011663A">
        <w:rPr>
          <w:rFonts w:ascii="Times New Roman" w:hAnsi="Times New Roman" w:cs="Times New Roman"/>
          <w:color w:val="000000"/>
          <w:sz w:val="24"/>
          <w:szCs w:val="24"/>
        </w:rPr>
        <w:t>печатное издание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225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F1AD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22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AD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225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6749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4E3B88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4362B9"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</w:t>
      </w:r>
      <w:r w:rsidR="00093B77" w:rsidRPr="0011663A">
        <w:rPr>
          <w:color w:val="000000"/>
        </w:rPr>
        <w:t>Адрес: 632285</w:t>
      </w:r>
      <w:r w:rsidR="008120F1" w:rsidRPr="0011663A">
        <w:rPr>
          <w:color w:val="000000"/>
        </w:rPr>
        <w:t xml:space="preserve"> </w:t>
      </w:r>
      <w:proofErr w:type="spellStart"/>
      <w:r w:rsidR="008120F1" w:rsidRPr="0011663A">
        <w:rPr>
          <w:color w:val="000000"/>
        </w:rPr>
        <w:t>с.Верх-Майзасс</w:t>
      </w:r>
      <w:proofErr w:type="spellEnd"/>
      <w:r w:rsidR="008120F1" w:rsidRPr="0011663A">
        <w:rPr>
          <w:color w:val="000000"/>
        </w:rPr>
        <w:t xml:space="preserve">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</w:t>
      </w:r>
      <w:proofErr w:type="spellStart"/>
      <w:r w:rsidR="008120F1" w:rsidRPr="0011663A">
        <w:rPr>
          <w:color w:val="000000"/>
        </w:rPr>
        <w:t>ул.Нарымская</w:t>
      </w:r>
      <w:proofErr w:type="spellEnd"/>
      <w:r w:rsidR="008120F1" w:rsidRPr="0011663A">
        <w:rPr>
          <w:color w:val="000000"/>
        </w:rPr>
        <w:t>, 30</w:t>
      </w:r>
    </w:p>
    <w:p w:rsidR="000F3F26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E22551">
        <w:rPr>
          <w:color w:val="000000"/>
        </w:rPr>
        <w:t xml:space="preserve"> </w:t>
      </w:r>
      <w:r w:rsidR="007F1AD8">
        <w:rPr>
          <w:color w:val="000000"/>
        </w:rPr>
        <w:t>21</w:t>
      </w:r>
      <w:r w:rsidR="008B6749">
        <w:rPr>
          <w:color w:val="000000"/>
        </w:rPr>
        <w:t>.06</w:t>
      </w:r>
      <w:r w:rsidR="004E3B88">
        <w:rPr>
          <w:color w:val="000000"/>
        </w:rPr>
        <w:t>.2024</w:t>
      </w:r>
      <w:r w:rsidR="00661198" w:rsidRPr="0011663A">
        <w:rPr>
          <w:color w:val="000000"/>
        </w:rPr>
        <w:t xml:space="preserve"> г.</w:t>
      </w:r>
      <w:r w:rsidRPr="0011663A">
        <w:rPr>
          <w:color w:val="000000"/>
        </w:rPr>
        <w:t xml:space="preserve"> </w:t>
      </w:r>
      <w:r w:rsidR="00661198" w:rsidRPr="0011663A">
        <w:rPr>
          <w:color w:val="000000"/>
        </w:rPr>
        <w:t xml:space="preserve">Тираж </w:t>
      </w:r>
      <w:r w:rsidR="00DE722C">
        <w:rPr>
          <w:color w:val="000000"/>
        </w:rPr>
        <w:t>1</w:t>
      </w:r>
      <w:r w:rsidR="00661198" w:rsidRPr="0011663A">
        <w:rPr>
          <w:color w:val="000000"/>
        </w:rPr>
        <w:t>5 экз.</w:t>
      </w:r>
      <w:r w:rsidRPr="0011663A">
        <w:rPr>
          <w:color w:val="000000"/>
        </w:rPr>
        <w:t xml:space="preserve"> </w:t>
      </w:r>
    </w:p>
    <w:sectPr w:rsidR="000F3F26" w:rsidRPr="0011663A" w:rsidSect="00D04BEA">
      <w:headerReference w:type="even" r:id="rId8"/>
      <w:headerReference w:type="default" r:id="rId9"/>
      <w:pgSz w:w="11905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5E" w:rsidRDefault="004C505E" w:rsidP="00A01B75">
      <w:r>
        <w:separator/>
      </w:r>
    </w:p>
  </w:endnote>
  <w:endnote w:type="continuationSeparator" w:id="0">
    <w:p w:rsidR="004C505E" w:rsidRDefault="004C505E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5E" w:rsidRDefault="004C505E" w:rsidP="00A01B75">
      <w:r>
        <w:separator/>
      </w:r>
    </w:p>
  </w:footnote>
  <w:footnote w:type="continuationSeparator" w:id="0">
    <w:p w:rsidR="004C505E" w:rsidRDefault="004C505E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Default="00810465" w:rsidP="004153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CFF">
      <w:rPr>
        <w:rStyle w:val="a9"/>
        <w:noProof/>
      </w:rPr>
      <w:t>2</w:t>
    </w:r>
    <w:r>
      <w:rPr>
        <w:rStyle w:val="a9"/>
      </w:rPr>
      <w:fldChar w:fldCharType="end"/>
    </w:r>
  </w:p>
  <w:p w:rsidR="00EC72D1" w:rsidRDefault="004C50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D1" w:rsidRPr="00743EF3" w:rsidRDefault="004A6CFF" w:rsidP="00A73E12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9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D74551"/>
    <w:multiLevelType w:val="hybridMultilevel"/>
    <w:tmpl w:val="85F0BEBE"/>
    <w:lvl w:ilvl="0" w:tplc="05DE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246AA"/>
    <w:rsid w:val="00093919"/>
    <w:rsid w:val="00093B77"/>
    <w:rsid w:val="000A325F"/>
    <w:rsid w:val="000A3CC3"/>
    <w:rsid w:val="000A6D45"/>
    <w:rsid w:val="000F0958"/>
    <w:rsid w:val="00102B29"/>
    <w:rsid w:val="00114C46"/>
    <w:rsid w:val="0011663A"/>
    <w:rsid w:val="00131767"/>
    <w:rsid w:val="00137581"/>
    <w:rsid w:val="00156102"/>
    <w:rsid w:val="001602C2"/>
    <w:rsid w:val="001A142D"/>
    <w:rsid w:val="001C3ADE"/>
    <w:rsid w:val="00206DAA"/>
    <w:rsid w:val="0023086A"/>
    <w:rsid w:val="00293295"/>
    <w:rsid w:val="002934DA"/>
    <w:rsid w:val="002F02D0"/>
    <w:rsid w:val="002F6818"/>
    <w:rsid w:val="003274E9"/>
    <w:rsid w:val="003419A2"/>
    <w:rsid w:val="00390393"/>
    <w:rsid w:val="003D55DD"/>
    <w:rsid w:val="003E0811"/>
    <w:rsid w:val="003F24E0"/>
    <w:rsid w:val="0042255F"/>
    <w:rsid w:val="004362B9"/>
    <w:rsid w:val="00453426"/>
    <w:rsid w:val="00485474"/>
    <w:rsid w:val="00493820"/>
    <w:rsid w:val="004A6CFF"/>
    <w:rsid w:val="004C505E"/>
    <w:rsid w:val="004E3B88"/>
    <w:rsid w:val="0053040D"/>
    <w:rsid w:val="00557ED2"/>
    <w:rsid w:val="00590C1D"/>
    <w:rsid w:val="005C0261"/>
    <w:rsid w:val="005C4811"/>
    <w:rsid w:val="005D121E"/>
    <w:rsid w:val="005F3F35"/>
    <w:rsid w:val="00623A7C"/>
    <w:rsid w:val="00644F20"/>
    <w:rsid w:val="00661198"/>
    <w:rsid w:val="0068404C"/>
    <w:rsid w:val="006851FC"/>
    <w:rsid w:val="006A7B8A"/>
    <w:rsid w:val="006B2ABE"/>
    <w:rsid w:val="006D1A48"/>
    <w:rsid w:val="006D2D5C"/>
    <w:rsid w:val="006F15BB"/>
    <w:rsid w:val="007018AA"/>
    <w:rsid w:val="00704CC3"/>
    <w:rsid w:val="00732A41"/>
    <w:rsid w:val="007365F9"/>
    <w:rsid w:val="00783652"/>
    <w:rsid w:val="007870C6"/>
    <w:rsid w:val="007F1AD8"/>
    <w:rsid w:val="00810465"/>
    <w:rsid w:val="00810B75"/>
    <w:rsid w:val="008120F1"/>
    <w:rsid w:val="0081302C"/>
    <w:rsid w:val="00830ACE"/>
    <w:rsid w:val="00833CDA"/>
    <w:rsid w:val="00854B85"/>
    <w:rsid w:val="00876E74"/>
    <w:rsid w:val="00892166"/>
    <w:rsid w:val="008A679A"/>
    <w:rsid w:val="008B6749"/>
    <w:rsid w:val="008E69EB"/>
    <w:rsid w:val="0091767E"/>
    <w:rsid w:val="009441C9"/>
    <w:rsid w:val="00952F78"/>
    <w:rsid w:val="00957D4A"/>
    <w:rsid w:val="009912D9"/>
    <w:rsid w:val="00993895"/>
    <w:rsid w:val="009958EC"/>
    <w:rsid w:val="009D2A05"/>
    <w:rsid w:val="009E64B6"/>
    <w:rsid w:val="009F1750"/>
    <w:rsid w:val="00A01B75"/>
    <w:rsid w:val="00A121FE"/>
    <w:rsid w:val="00A22149"/>
    <w:rsid w:val="00A323A5"/>
    <w:rsid w:val="00A40104"/>
    <w:rsid w:val="00A431DB"/>
    <w:rsid w:val="00A56EC3"/>
    <w:rsid w:val="00A575D9"/>
    <w:rsid w:val="00A924AF"/>
    <w:rsid w:val="00AB4A00"/>
    <w:rsid w:val="00AD16CB"/>
    <w:rsid w:val="00AF3D02"/>
    <w:rsid w:val="00B06EEF"/>
    <w:rsid w:val="00B06F1C"/>
    <w:rsid w:val="00B164D0"/>
    <w:rsid w:val="00B509AD"/>
    <w:rsid w:val="00B52C15"/>
    <w:rsid w:val="00B57A25"/>
    <w:rsid w:val="00B63FFF"/>
    <w:rsid w:val="00BA5A50"/>
    <w:rsid w:val="00BD04D2"/>
    <w:rsid w:val="00BE6A0F"/>
    <w:rsid w:val="00BF6B61"/>
    <w:rsid w:val="00C25104"/>
    <w:rsid w:val="00C44C18"/>
    <w:rsid w:val="00CB70C3"/>
    <w:rsid w:val="00CE6C5C"/>
    <w:rsid w:val="00CF1620"/>
    <w:rsid w:val="00D04BEA"/>
    <w:rsid w:val="00D11D4F"/>
    <w:rsid w:val="00D81688"/>
    <w:rsid w:val="00DE722C"/>
    <w:rsid w:val="00DF07B7"/>
    <w:rsid w:val="00E05069"/>
    <w:rsid w:val="00E22551"/>
    <w:rsid w:val="00E31E68"/>
    <w:rsid w:val="00E40536"/>
    <w:rsid w:val="00E63193"/>
    <w:rsid w:val="00E756DC"/>
    <w:rsid w:val="00E96A14"/>
    <w:rsid w:val="00F217C2"/>
    <w:rsid w:val="00F277DD"/>
    <w:rsid w:val="00F376ED"/>
    <w:rsid w:val="00F62FB6"/>
    <w:rsid w:val="00F634C0"/>
    <w:rsid w:val="00F74EFE"/>
    <w:rsid w:val="00F82F9B"/>
    <w:rsid w:val="00F95436"/>
    <w:rsid w:val="00FB442D"/>
    <w:rsid w:val="00FC22BD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80C1"/>
  <w15:docId w15:val="{DA95D8BF-997B-484E-92EB-F7F551E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qFormat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0">
    <w:name w:val="Hyperlink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1A142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A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unhideWhenUsed/>
    <w:rsid w:val="001A142D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1A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semiHidden/>
    <w:unhideWhenUsed/>
    <w:rsid w:val="001A142D"/>
    <w:rPr>
      <w:vertAlign w:val="superscript"/>
    </w:rPr>
  </w:style>
  <w:style w:type="table" w:customStyle="1" w:styleId="15">
    <w:name w:val="Сетка таблицы1"/>
    <w:basedOn w:val="a1"/>
    <w:next w:val="af2"/>
    <w:rsid w:val="001A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D04BEA"/>
    <w:rPr>
      <w:i/>
      <w:iCs/>
    </w:rPr>
  </w:style>
  <w:style w:type="table" w:customStyle="1" w:styleId="24">
    <w:name w:val="Сетка таблицы2"/>
    <w:basedOn w:val="a1"/>
    <w:next w:val="af2"/>
    <w:rsid w:val="00E4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rsid w:val="008B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rsid w:val="008B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BA9B6-3B69-4485-911C-F8388BF6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69</cp:revision>
  <cp:lastPrinted>2024-06-21T07:48:00Z</cp:lastPrinted>
  <dcterms:created xsi:type="dcterms:W3CDTF">2017-07-17T06:39:00Z</dcterms:created>
  <dcterms:modified xsi:type="dcterms:W3CDTF">2024-06-21T07:48:00Z</dcterms:modified>
</cp:coreProperties>
</file>