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C9" w:rsidRDefault="00A804C9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Информация по вопросам выдачи справок </w:t>
      </w:r>
    </w:p>
    <w:p w:rsidR="00A804C9" w:rsidRDefault="00A804C9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администрации 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ерх-Майзасского сельсовета </w:t>
      </w:r>
    </w:p>
    <w:p w:rsidR="00A804C9" w:rsidRDefault="00A804C9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Кыштовского района Новосибирской области</w:t>
      </w:r>
    </w:p>
    <w:p w:rsidR="00A804C9" w:rsidRPr="00A804C9" w:rsidRDefault="00A804C9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4C9" w:rsidRPr="00A804C9" w:rsidRDefault="00A804C9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необходимости получения справки заявитель имеет право: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и получить справку лично;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справку лично и получить с помощью иного физического лица, оформив доверенность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справку по телефону  и получить её лично, либо с помощью иного физического лица, оформив доверенность и предъявив оригиналы документов, послуживших основанием для выдачи справки;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справку по электронной почте и получить с помощью иного физического лица, оформив доверенность;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справку через социального работника и получить лично;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справку через социального работника и получить с его помощью;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справку с помощью иного физического лица, оформив доверенность и получить лично;</w:t>
      </w:r>
    </w:p>
    <w:p w:rsidR="00A804C9" w:rsidRPr="00A804C9" w:rsidRDefault="00A804C9" w:rsidP="00A8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и получить справку с помощью иного физического лица, оформив доверенность.</w:t>
      </w:r>
    </w:p>
    <w:p w:rsidR="00A804C9" w:rsidRPr="00A804C9" w:rsidRDefault="00A804C9" w:rsidP="00A804C9">
      <w:pPr>
        <w:shd w:val="clear" w:color="auto" w:fill="FFFFFF"/>
        <w:spacing w:after="10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Доверенность заполняется собственноручно или с помощью компьютерной техники. Образец доверенности можно получить у специалистов администрации.</w:t>
      </w:r>
    </w:p>
    <w:p w:rsidR="00A804C9" w:rsidRPr="00A804C9" w:rsidRDefault="00A804C9" w:rsidP="00A804C9">
      <w:pPr>
        <w:shd w:val="clear" w:color="auto" w:fill="FFFFFF"/>
        <w:spacing w:after="100" w:line="240" w:lineRule="auto"/>
        <w:ind w:left="-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04C9" w:rsidRDefault="00A804C9" w:rsidP="00A804C9">
      <w:pPr>
        <w:shd w:val="clear" w:color="auto" w:fill="FFFFFF"/>
        <w:spacing w:after="100" w:line="240" w:lineRule="auto"/>
        <w:ind w:left="-28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Прием обращений по вопросу 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ыдачи справок в администрации Верх-Майзасского сельсовета осуществляется</w:t>
      </w: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A804C9" w:rsidRPr="00A804C9" w:rsidRDefault="00A804C9" w:rsidP="00A804C9">
      <w:pPr>
        <w:shd w:val="clear" w:color="auto" w:fill="FFFFFF"/>
        <w:spacing w:after="100" w:line="240" w:lineRule="auto"/>
        <w:ind w:left="-28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4C9" w:rsidRPr="00A804C9" w:rsidRDefault="00A804C9" w:rsidP="00A804C9">
      <w:pPr>
        <w:shd w:val="clear" w:color="auto" w:fill="FFFFFF"/>
        <w:spacing w:after="100" w:line="240" w:lineRule="auto"/>
        <w:ind w:left="-28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 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9</w:t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.00 час до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</w:t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.00 час</w:t>
      </w:r>
    </w:p>
    <w:p w:rsidR="00A804C9" w:rsidRDefault="00A804C9" w:rsidP="00A804C9">
      <w:pPr>
        <w:shd w:val="clear" w:color="auto" w:fill="FFFFFF"/>
        <w:spacing w:after="100" w:line="240" w:lineRule="auto"/>
        <w:ind w:left="-28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обеденный перерыв с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.00 час до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.00 час</w:t>
      </w:r>
    </w:p>
    <w:p w:rsidR="00A804C9" w:rsidRPr="00A804C9" w:rsidRDefault="00A804C9" w:rsidP="00A804C9">
      <w:pPr>
        <w:shd w:val="clear" w:color="auto" w:fill="FFFFFF"/>
        <w:spacing w:after="100" w:line="240" w:lineRule="auto"/>
        <w:ind w:left="-28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адрес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804C9" w:rsidRDefault="00A804C9" w:rsidP="00A804C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632285, Новосибирская область, Кыштовский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ерх-Майзас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ул.Нарымская, 30</w:t>
      </w: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A804C9" w:rsidRPr="00A804C9" w:rsidRDefault="00A804C9" w:rsidP="00A804C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4C9" w:rsidRPr="00A804C9" w:rsidRDefault="00A804C9" w:rsidP="00A804C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ПРИЕМНЫЕ ДНИ ПО ВОПРОСАМ ВЫДАЧИ СПРАВОК:     </w:t>
      </w:r>
      <w:r w:rsidRPr="00A804C9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u w:val="single"/>
          <w:lang w:eastAsia="ru-RU"/>
        </w:rPr>
        <w:t>ПОНЕДЕЛЬНИК,    ВТОРНИК,    СРЕДА</w:t>
      </w:r>
      <w:r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u w:val="single"/>
          <w:lang w:eastAsia="ru-RU"/>
        </w:rPr>
        <w:t>, ЧЕТВЕРГ, ПЯТНИЦА</w:t>
      </w:r>
    </w:p>
    <w:p w:rsidR="00A804C9" w:rsidRPr="00A804C9" w:rsidRDefault="00A804C9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телефон 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383 71 36 144</w:t>
      </w:r>
    </w:p>
    <w:p w:rsidR="00A804C9" w:rsidRDefault="00A804C9" w:rsidP="00A804C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04C9" w:rsidRPr="00A804C9" w:rsidRDefault="00A804C9" w:rsidP="00093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Перечень документов,</w:t>
      </w:r>
    </w:p>
    <w:p w:rsidR="00093972" w:rsidRDefault="00A804C9" w:rsidP="00093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необходимых для получения справок </w:t>
      </w:r>
    </w:p>
    <w:p w:rsidR="00A804C9" w:rsidRDefault="00A804C9" w:rsidP="00093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04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администрации 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ерх-Майзасского сельсовета</w:t>
      </w:r>
    </w:p>
    <w:p w:rsidR="00093972" w:rsidRPr="00A804C9" w:rsidRDefault="00093972" w:rsidP="00093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"/>
        <w:gridCol w:w="4521"/>
        <w:gridCol w:w="4554"/>
      </w:tblGrid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09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3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справки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3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документы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составе семьи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места жительства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 или домовая книга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лицах, зарегистрированных по месту жительства заявителя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наличии личного подсобного хозяйства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 на земельный участок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составе семьи (о совместном проживании ребенка с родителем</w:t>
            </w:r>
            <w:r w:rsidR="00093972" w:rsidRPr="00093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усыновителем, опекуном, попечителем)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документы, подтверждающие опекунство, усыновление и др.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Выписка из похозяйственной книги о наличии у гражданина права на объект недвижимого имущества и земельный участок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 на домовладение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наличии земельного участка и подсобного хозяйства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технический паспорт, документы на земельный участок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воспитании детей до достижения возраста 8 лет, до 3 лет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свидетельства о рождении детей, домовая книга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месте захоронения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свидетельство о смерти или медицинское свидетельство о смерти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с последнего места жительства умершего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свидетельство о смерти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перенумерации</w:t>
            </w:r>
            <w:proofErr w:type="spellEnd"/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домов и участков, переименовании улиц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месте проживания у родственников на период отпуска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документы, подтверждающие приезд и отъезд</w:t>
            </w:r>
          </w:p>
        </w:tc>
      </w:tr>
      <w:tr w:rsidR="00A804C9" w:rsidRPr="00A804C9" w:rsidTr="00A804C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том, что никто не зарегистрирован в жилом помещении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A804C9" w:rsidRPr="00A804C9" w:rsidRDefault="00A804C9" w:rsidP="00A8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4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</w:tbl>
    <w:p w:rsidR="00093972" w:rsidRDefault="00093972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972" w:rsidRDefault="00093972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972" w:rsidRDefault="00093972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972" w:rsidRDefault="00093972" w:rsidP="00A804C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3F26" w:rsidRDefault="00A804C9" w:rsidP="00093972">
      <w:pPr>
        <w:shd w:val="clear" w:color="auto" w:fill="FFFFFF"/>
        <w:spacing w:after="100" w:line="240" w:lineRule="auto"/>
        <w:jc w:val="center"/>
      </w:pPr>
      <w:r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недоразумений, убедительно просим граждан, при обращении за справками иметь необходимые документы, а также своевременно сообщать о каких-либо изменениях</w:t>
      </w:r>
      <w:r w:rsidR="00093972" w:rsidRPr="00A804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4267"/>
    <w:multiLevelType w:val="multilevel"/>
    <w:tmpl w:val="147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04C9"/>
    <w:rsid w:val="000016C8"/>
    <w:rsid w:val="00046673"/>
    <w:rsid w:val="00063678"/>
    <w:rsid w:val="00093972"/>
    <w:rsid w:val="000F0958"/>
    <w:rsid w:val="00137581"/>
    <w:rsid w:val="00174763"/>
    <w:rsid w:val="001C0FCC"/>
    <w:rsid w:val="004C6CAE"/>
    <w:rsid w:val="005A20F2"/>
    <w:rsid w:val="005B55DF"/>
    <w:rsid w:val="006B2ABE"/>
    <w:rsid w:val="007249E6"/>
    <w:rsid w:val="007365F9"/>
    <w:rsid w:val="0084409A"/>
    <w:rsid w:val="008529D6"/>
    <w:rsid w:val="0086098F"/>
    <w:rsid w:val="008819C9"/>
    <w:rsid w:val="008B70B2"/>
    <w:rsid w:val="00902A9C"/>
    <w:rsid w:val="00975D2F"/>
    <w:rsid w:val="00A34F01"/>
    <w:rsid w:val="00A431DB"/>
    <w:rsid w:val="00A575D9"/>
    <w:rsid w:val="00A661CD"/>
    <w:rsid w:val="00A804C9"/>
    <w:rsid w:val="00AB4A00"/>
    <w:rsid w:val="00BE6A0F"/>
    <w:rsid w:val="00D271F2"/>
    <w:rsid w:val="00D60392"/>
    <w:rsid w:val="00D7132A"/>
    <w:rsid w:val="00E16464"/>
    <w:rsid w:val="00E66781"/>
    <w:rsid w:val="00E96A14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F"/>
  </w:style>
  <w:style w:type="paragraph" w:styleId="1">
    <w:name w:val="heading 1"/>
    <w:basedOn w:val="a"/>
    <w:link w:val="10"/>
    <w:uiPriority w:val="9"/>
    <w:qFormat/>
    <w:rsid w:val="00A80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2019-01-25T15:43:00Z</dcterms:created>
  <dcterms:modified xsi:type="dcterms:W3CDTF">2019-01-25T15:59:00Z</dcterms:modified>
</cp:coreProperties>
</file>