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926759" w:rsidRDefault="008120F1" w:rsidP="008120F1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04FF9" w:rsidRPr="00926759" w:rsidRDefault="00804FF9" w:rsidP="008120F1">
      <w:pPr>
        <w:jc w:val="center"/>
        <w:rPr>
          <w:caps/>
          <w:color w:val="00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120F1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F5066A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2773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F5066A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.09</w:t>
      </w:r>
      <w:r w:rsidR="00906B51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7907D5" w:rsidRPr="006C21C9" w:rsidRDefault="007907D5" w:rsidP="008120F1">
      <w:pPr>
        <w:jc w:val="center"/>
        <w:rPr>
          <w:cap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>Периодическое печатное издание</w:t>
      </w:r>
      <w:r w:rsidR="00156426" w:rsidRPr="006C21C9">
        <w:rPr>
          <w:b/>
        </w:rPr>
        <w:t xml:space="preserve"> </w:t>
      </w: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 xml:space="preserve">Совета </w:t>
      </w:r>
      <w:r w:rsidR="00156426" w:rsidRPr="006C21C9">
        <w:rPr>
          <w:b/>
        </w:rPr>
        <w:t>депутатов</w:t>
      </w:r>
      <w:r w:rsidR="00804FF9" w:rsidRPr="006C21C9">
        <w:rPr>
          <w:b/>
        </w:rPr>
        <w:t xml:space="preserve"> </w:t>
      </w:r>
      <w:r w:rsidR="00156426" w:rsidRPr="006C21C9">
        <w:rPr>
          <w:b/>
        </w:rPr>
        <w:t>Верх</w:t>
      </w:r>
      <w:r w:rsidRPr="006C21C9">
        <w:rPr>
          <w:b/>
        </w:rPr>
        <w:t>-Майзасского сельсовета</w:t>
      </w:r>
      <w:r w:rsidR="007907D5" w:rsidRPr="006C21C9">
        <w:rPr>
          <w:b/>
        </w:rPr>
        <w:t xml:space="preserve"> </w:t>
      </w:r>
    </w:p>
    <w:p w:rsidR="008120F1" w:rsidRPr="006C21C9" w:rsidRDefault="008120F1" w:rsidP="008120F1">
      <w:pPr>
        <w:jc w:val="center"/>
        <w:rPr>
          <w:b/>
        </w:rPr>
      </w:pPr>
      <w:r w:rsidRPr="006C21C9">
        <w:rPr>
          <w:b/>
        </w:rPr>
        <w:t>Кыштовского района Новосибирской области</w:t>
      </w:r>
    </w:p>
    <w:p w:rsidR="006C21C9" w:rsidRPr="006C21C9" w:rsidRDefault="006C21C9" w:rsidP="008120F1">
      <w:pPr>
        <w:jc w:val="center"/>
        <w:rPr>
          <w:b/>
        </w:rPr>
      </w:pPr>
    </w:p>
    <w:p w:rsidR="00F5066A" w:rsidRPr="00F5066A" w:rsidRDefault="00F5066A" w:rsidP="00F5066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F5066A">
        <w:rPr>
          <w:b/>
          <w:spacing w:val="2"/>
          <w:sz w:val="28"/>
          <w:szCs w:val="28"/>
        </w:rPr>
        <w:t xml:space="preserve">АДМИНИСТРАЦИЯ ВЕРХ-МАЙЗАССКОГО СЕЛЬСОВЕТА </w:t>
      </w:r>
    </w:p>
    <w:p w:rsidR="00F5066A" w:rsidRPr="00F5066A" w:rsidRDefault="00F5066A" w:rsidP="00F5066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F5066A">
        <w:rPr>
          <w:b/>
          <w:spacing w:val="2"/>
          <w:sz w:val="28"/>
          <w:szCs w:val="28"/>
        </w:rPr>
        <w:t xml:space="preserve"> КЫШТОВСКОГО РАЙОНА НОВОСИБИРСКОЙ ОБЛАСТИ </w:t>
      </w:r>
    </w:p>
    <w:p w:rsidR="00F5066A" w:rsidRPr="00F5066A" w:rsidRDefault="00F5066A" w:rsidP="00F5066A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F5066A" w:rsidRPr="00F5066A" w:rsidRDefault="00F5066A" w:rsidP="00F5066A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F5066A">
        <w:rPr>
          <w:b/>
          <w:spacing w:val="2"/>
          <w:sz w:val="28"/>
          <w:szCs w:val="28"/>
        </w:rPr>
        <w:t>ПОСТАНОВЛЕНИЕ</w:t>
      </w:r>
    </w:p>
    <w:p w:rsidR="00F5066A" w:rsidRPr="00F5066A" w:rsidRDefault="00F5066A" w:rsidP="00F5066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от 27.09.2022 года                                                                                          № 68</w:t>
      </w:r>
    </w:p>
    <w:p w:rsidR="00F5066A" w:rsidRPr="00F5066A" w:rsidRDefault="00F5066A" w:rsidP="00F5066A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F5066A" w:rsidRPr="00F5066A" w:rsidRDefault="00F5066A" w:rsidP="00F5066A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О внесении изменений в постановление администрации Верх-Майзасского сельсовета Кыштовского района Новосибирской области от 07.06.2022 № 33 «Об утверждении Положения о служебных командировках муниципальных служащих и работников администрации Верх-Майзасского сельсовета Кыштовского района Новосибирской области»</w:t>
      </w:r>
    </w:p>
    <w:p w:rsidR="00F5066A" w:rsidRPr="00F5066A" w:rsidRDefault="00F5066A" w:rsidP="00F5066A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F5066A" w:rsidRPr="00F5066A" w:rsidRDefault="00F5066A" w:rsidP="00F5066A">
      <w:pPr>
        <w:ind w:firstLine="709"/>
        <w:jc w:val="both"/>
        <w:rPr>
          <w:color w:val="000000"/>
          <w:sz w:val="28"/>
          <w:szCs w:val="28"/>
        </w:rPr>
      </w:pPr>
      <w:r w:rsidRPr="00F5066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</w:t>
      </w:r>
      <w:r w:rsidRPr="00F5066A">
        <w:rPr>
          <w:color w:val="000000"/>
          <w:sz w:val="28"/>
          <w:szCs w:val="28"/>
        </w:rPr>
        <w:t xml:space="preserve"> сельсовета </w:t>
      </w:r>
      <w:r w:rsidRPr="00F5066A">
        <w:rPr>
          <w:spacing w:val="2"/>
          <w:sz w:val="28"/>
          <w:szCs w:val="28"/>
        </w:rPr>
        <w:t>Кыштовского района Новосибирской области</w:t>
      </w:r>
    </w:p>
    <w:p w:rsidR="00F5066A" w:rsidRPr="00F5066A" w:rsidRDefault="00F5066A" w:rsidP="00F5066A">
      <w:pPr>
        <w:ind w:firstLine="709"/>
        <w:jc w:val="both"/>
        <w:rPr>
          <w:b/>
          <w:color w:val="000000"/>
          <w:sz w:val="28"/>
          <w:szCs w:val="28"/>
        </w:rPr>
      </w:pPr>
      <w:r w:rsidRPr="00F5066A">
        <w:rPr>
          <w:b/>
          <w:color w:val="000000"/>
          <w:sz w:val="28"/>
          <w:szCs w:val="28"/>
        </w:rPr>
        <w:t>ПОСТАНОВЛЯЕТ:</w:t>
      </w:r>
    </w:p>
    <w:p w:rsidR="00F5066A" w:rsidRPr="00F5066A" w:rsidRDefault="00F5066A" w:rsidP="00F5066A">
      <w:pPr>
        <w:numPr>
          <w:ilvl w:val="1"/>
          <w:numId w:val="31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 xml:space="preserve">Внести в постановление администрации Верх-Майзасского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spacing w:val="2"/>
          <w:sz w:val="28"/>
          <w:szCs w:val="28"/>
        </w:rPr>
        <w:t xml:space="preserve"> района Новосибирской области от 07.06.2022 № 33 «Об утверждении Положения о служебных командировках муниципальных служащих и работников администрации Верх-Майзасского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spacing w:val="2"/>
          <w:sz w:val="28"/>
          <w:szCs w:val="28"/>
        </w:rPr>
        <w:t xml:space="preserve"> района Новосибирской области</w:t>
      </w:r>
      <w:r w:rsidRPr="00F5066A">
        <w:rPr>
          <w:rFonts w:eastAsia="Calibri"/>
          <w:bCs/>
          <w:color w:val="000000"/>
          <w:sz w:val="28"/>
          <w:szCs w:val="28"/>
          <w:lang w:eastAsia="en-US"/>
        </w:rPr>
        <w:t>» следующие изменения:</w:t>
      </w:r>
    </w:p>
    <w:p w:rsidR="00F5066A" w:rsidRPr="00F5066A" w:rsidRDefault="00F5066A" w:rsidP="00F5066A">
      <w:pPr>
        <w:numPr>
          <w:ilvl w:val="1"/>
          <w:numId w:val="32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Наименование постановления изложить в следующей редакции:</w:t>
      </w:r>
    </w:p>
    <w:p w:rsidR="00F5066A" w:rsidRPr="00F5066A" w:rsidRDefault="00F5066A" w:rsidP="00F5066A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 xml:space="preserve">«Об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Верх-Майзасского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spacing w:val="2"/>
          <w:sz w:val="28"/>
          <w:szCs w:val="28"/>
        </w:rPr>
        <w:t xml:space="preserve"> района Новосибирской области»;</w:t>
      </w:r>
    </w:p>
    <w:p w:rsidR="00F5066A" w:rsidRPr="00F5066A" w:rsidRDefault="00F5066A" w:rsidP="00F5066A">
      <w:pPr>
        <w:numPr>
          <w:ilvl w:val="1"/>
          <w:numId w:val="32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Пункт 1 постановления изложить в следующей редакции:</w:t>
      </w:r>
    </w:p>
    <w:p w:rsidR="00F5066A" w:rsidRPr="00F5066A" w:rsidRDefault="00F5066A" w:rsidP="00F5066A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 xml:space="preserve">«1. Утвердить Положение о порядке и размерах возмещения расходов, связанных со служебными командировками муниципальных служащих и работников администрации Верх-Майзасского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spacing w:val="2"/>
          <w:sz w:val="28"/>
          <w:szCs w:val="28"/>
        </w:rPr>
        <w:t xml:space="preserve"> района Новосибирской области»;</w:t>
      </w:r>
    </w:p>
    <w:p w:rsidR="00F5066A" w:rsidRPr="00F5066A" w:rsidRDefault="00F5066A" w:rsidP="00F5066A">
      <w:pPr>
        <w:numPr>
          <w:ilvl w:val="1"/>
          <w:numId w:val="32"/>
        </w:numPr>
        <w:shd w:val="clear" w:color="auto" w:fill="FFFFFF"/>
        <w:tabs>
          <w:tab w:val="left" w:pos="1134"/>
        </w:tabs>
        <w:spacing w:after="20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lastRenderedPageBreak/>
        <w:t xml:space="preserve">В Положении о служебных командировках муниципальных служащих и работников администрации Верх-Майзасского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spacing w:val="2"/>
          <w:sz w:val="28"/>
          <w:szCs w:val="28"/>
        </w:rPr>
        <w:t xml:space="preserve"> района Новосибирской области:</w:t>
      </w:r>
    </w:p>
    <w:p w:rsidR="00F5066A" w:rsidRPr="00F5066A" w:rsidRDefault="00F5066A" w:rsidP="00F5066A">
      <w:pPr>
        <w:numPr>
          <w:ilvl w:val="2"/>
          <w:numId w:val="3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20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Наименование Положения изложить в следующей редакции:</w:t>
      </w:r>
    </w:p>
    <w:p w:rsidR="00F5066A" w:rsidRPr="00F5066A" w:rsidRDefault="00F5066A" w:rsidP="00F5066A">
      <w:pPr>
        <w:shd w:val="clear" w:color="auto" w:fill="FFFFFF"/>
        <w:tabs>
          <w:tab w:val="left" w:pos="1134"/>
          <w:tab w:val="left" w:pos="1276"/>
          <w:tab w:val="left" w:pos="1701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 xml:space="preserve">«Положение о порядке и размерах возмещения расходов, связанных со служебными командировками муниципальных служащих и работников администрации Верх-Майзасского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spacing w:val="2"/>
          <w:sz w:val="28"/>
          <w:szCs w:val="28"/>
        </w:rPr>
        <w:t xml:space="preserve"> района Новосибирской области»;</w:t>
      </w:r>
    </w:p>
    <w:p w:rsidR="00F5066A" w:rsidRPr="00F5066A" w:rsidRDefault="00F5066A" w:rsidP="00F5066A">
      <w:pPr>
        <w:numPr>
          <w:ilvl w:val="2"/>
          <w:numId w:val="3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20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Пункт 1.1. раздела 1 изложить в следующей редакции:</w:t>
      </w:r>
    </w:p>
    <w:p w:rsidR="00F5066A" w:rsidRPr="00F5066A" w:rsidRDefault="00F5066A" w:rsidP="00F5066A">
      <w:pPr>
        <w:shd w:val="clear" w:color="auto" w:fill="FFFFFF"/>
        <w:tabs>
          <w:tab w:val="left" w:pos="1134"/>
          <w:tab w:val="left" w:pos="1276"/>
          <w:tab w:val="left" w:pos="1701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 xml:space="preserve">«1.1. Настоящее Положение разработано с целью установления порядка и размера возмещения расходов, связанных со служебными командировками  муниципальных служащих и работников, не являющихся муниципальными служащими,  администрации Верх-Майзасского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spacing w:val="2"/>
          <w:sz w:val="28"/>
          <w:szCs w:val="28"/>
        </w:rPr>
        <w:t xml:space="preserve"> района Новосибирской области (далее – работники) 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командировки»».</w:t>
      </w:r>
    </w:p>
    <w:p w:rsidR="00F5066A" w:rsidRPr="00F5066A" w:rsidRDefault="00F5066A" w:rsidP="00F5066A">
      <w:pPr>
        <w:numPr>
          <w:ilvl w:val="2"/>
          <w:numId w:val="3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20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Раздел 2 исключить.</w:t>
      </w:r>
    </w:p>
    <w:p w:rsidR="00F5066A" w:rsidRPr="00F5066A" w:rsidRDefault="00F5066A" w:rsidP="00F5066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5066A">
        <w:rPr>
          <w:spacing w:val="2"/>
          <w:sz w:val="28"/>
          <w:szCs w:val="28"/>
        </w:rPr>
        <w:t>2. 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</w:t>
      </w:r>
      <w:r w:rsidRPr="00F5066A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</w:t>
      </w:r>
      <w:r w:rsidRPr="00F5066A">
        <w:rPr>
          <w:spacing w:val="2"/>
          <w:sz w:val="28"/>
          <w:szCs w:val="28"/>
        </w:rPr>
        <w:t>.</w:t>
      </w:r>
    </w:p>
    <w:p w:rsidR="00F5066A" w:rsidRPr="00F5066A" w:rsidRDefault="00F5066A" w:rsidP="00F5066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5066A" w:rsidRPr="00F5066A" w:rsidRDefault="00F5066A" w:rsidP="00F5066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5066A" w:rsidRPr="00F5066A" w:rsidRDefault="00F5066A" w:rsidP="00F5066A">
      <w:pPr>
        <w:shd w:val="clear" w:color="auto" w:fill="FFFFFF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066A">
        <w:rPr>
          <w:spacing w:val="2"/>
          <w:sz w:val="28"/>
          <w:szCs w:val="28"/>
        </w:rPr>
        <w:t>Глава Верх-Майзасского</w:t>
      </w:r>
      <w:r w:rsidRPr="00F5066A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</w:p>
    <w:p w:rsidR="00F5066A" w:rsidRPr="00F5066A" w:rsidRDefault="00F5066A" w:rsidP="00F5066A">
      <w:pPr>
        <w:shd w:val="clear" w:color="auto" w:fill="FFFFFF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066A">
        <w:rPr>
          <w:rFonts w:eastAsia="Calibri"/>
          <w:spacing w:val="2"/>
          <w:sz w:val="28"/>
          <w:szCs w:val="28"/>
          <w:lang w:eastAsia="en-US"/>
        </w:rPr>
        <w:t>Кыштовского</w:t>
      </w:r>
      <w:r w:rsidRPr="00F5066A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                     В.А. Ильюшенко</w:t>
      </w:r>
    </w:p>
    <w:p w:rsidR="00F5066A" w:rsidRPr="00F5066A" w:rsidRDefault="00F5066A" w:rsidP="00F5066A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F5066A" w:rsidRPr="00F5066A" w:rsidRDefault="00F5066A" w:rsidP="00F5066A">
      <w:pPr>
        <w:rPr>
          <w:rFonts w:eastAsia="Calibri"/>
          <w:sz w:val="20"/>
          <w:szCs w:val="20"/>
          <w:lang w:eastAsia="en-US"/>
        </w:rPr>
      </w:pPr>
      <w:r w:rsidRPr="00F5066A">
        <w:rPr>
          <w:rFonts w:eastAsia="Calibri"/>
          <w:sz w:val="20"/>
          <w:szCs w:val="20"/>
          <w:lang w:eastAsia="en-US"/>
        </w:rPr>
        <w:t>Исполнитель:</w:t>
      </w:r>
    </w:p>
    <w:p w:rsidR="00F5066A" w:rsidRPr="00F5066A" w:rsidRDefault="00F5066A" w:rsidP="00F5066A">
      <w:pPr>
        <w:rPr>
          <w:rFonts w:eastAsia="Calibri"/>
          <w:sz w:val="20"/>
          <w:szCs w:val="20"/>
          <w:lang w:eastAsia="en-US"/>
        </w:rPr>
      </w:pPr>
      <w:r w:rsidRPr="00F5066A">
        <w:rPr>
          <w:rFonts w:eastAsia="Calibri"/>
          <w:sz w:val="20"/>
          <w:szCs w:val="20"/>
          <w:lang w:eastAsia="en-US"/>
        </w:rPr>
        <w:t>Чебыкина С.Н., 36-144</w:t>
      </w:r>
    </w:p>
    <w:p w:rsidR="00F5066A" w:rsidRPr="00F5066A" w:rsidRDefault="00F5066A" w:rsidP="00F5066A">
      <w:pPr>
        <w:rPr>
          <w:rFonts w:eastAsia="Calibri"/>
          <w:sz w:val="20"/>
          <w:szCs w:val="20"/>
          <w:lang w:eastAsia="en-US"/>
        </w:rPr>
      </w:pPr>
    </w:p>
    <w:p w:rsidR="00F5066A" w:rsidRPr="00F5066A" w:rsidRDefault="00F5066A" w:rsidP="00F5066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77359" w:rsidRDefault="00277359" w:rsidP="00277359">
      <w:pPr>
        <w:suppressAutoHyphens/>
        <w:rPr>
          <w:rFonts w:eastAsiaTheme="minorEastAsia"/>
          <w:sz w:val="20"/>
          <w:szCs w:val="20"/>
        </w:rPr>
      </w:pPr>
    </w:p>
    <w:p w:rsidR="00277359" w:rsidRDefault="00277359" w:rsidP="00277359">
      <w:pPr>
        <w:suppressAutoHyphens/>
        <w:rPr>
          <w:rFonts w:eastAsiaTheme="minorEastAsia"/>
          <w:sz w:val="20"/>
          <w:szCs w:val="20"/>
        </w:rPr>
      </w:pPr>
    </w:p>
    <w:p w:rsidR="00277359" w:rsidRDefault="00277359" w:rsidP="00277359">
      <w:pPr>
        <w:suppressAutoHyphens/>
        <w:rPr>
          <w:rFonts w:eastAsiaTheme="minorEastAsia"/>
          <w:sz w:val="20"/>
          <w:szCs w:val="20"/>
        </w:rPr>
      </w:pPr>
    </w:p>
    <w:p w:rsidR="00277359" w:rsidRDefault="00277359" w:rsidP="00277359">
      <w:pPr>
        <w:suppressAutoHyphens/>
        <w:rPr>
          <w:rFonts w:eastAsiaTheme="minorEastAsia"/>
          <w:sz w:val="20"/>
          <w:szCs w:val="20"/>
        </w:rPr>
      </w:pPr>
    </w:p>
    <w:p w:rsidR="00277359" w:rsidRDefault="00277359" w:rsidP="00277359">
      <w:pPr>
        <w:suppressAutoHyphens/>
        <w:rPr>
          <w:color w:val="000000"/>
        </w:rPr>
      </w:pPr>
    </w:p>
    <w:p w:rsidR="00F257BA" w:rsidRPr="00B6639F" w:rsidRDefault="00F257BA" w:rsidP="00B6639F">
      <w:pPr>
        <w:suppressAutoHyphens/>
        <w:rPr>
          <w:color w:val="000000"/>
        </w:rPr>
      </w:pP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6C21C9">
        <w:rPr>
          <w:color w:val="000000"/>
        </w:rPr>
        <w:t>5</w:t>
      </w:r>
      <w:r w:rsidR="00277359">
        <w:rPr>
          <w:color w:val="000000"/>
        </w:rPr>
        <w:t>4</w:t>
      </w:r>
      <w:r w:rsidR="004F6531">
        <w:rPr>
          <w:color w:val="000000"/>
        </w:rPr>
        <w:t xml:space="preserve"> </w:t>
      </w:r>
      <w:r w:rsidR="00977C89">
        <w:rPr>
          <w:color w:val="000000"/>
        </w:rPr>
        <w:t>27</w:t>
      </w:r>
      <w:r w:rsidR="002F08FC">
        <w:rPr>
          <w:color w:val="000000"/>
        </w:rPr>
        <w:t>.09.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с.Верх-Майзас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277359">
        <w:rPr>
          <w:color w:val="000000"/>
        </w:rPr>
        <w:t>2</w:t>
      </w:r>
      <w:r w:rsidR="00977C89">
        <w:rPr>
          <w:color w:val="000000"/>
        </w:rPr>
        <w:t>7</w:t>
      </w:r>
      <w:bookmarkStart w:id="0" w:name="_GoBack"/>
      <w:bookmarkEnd w:id="0"/>
      <w:r w:rsidR="002F08FC">
        <w:rPr>
          <w:color w:val="000000"/>
        </w:rPr>
        <w:t>.09.2022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8"/>
      <w:head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E2" w:rsidRDefault="00AC2AE2" w:rsidP="00A01B75">
      <w:r>
        <w:separator/>
      </w:r>
    </w:p>
  </w:endnote>
  <w:endnote w:type="continuationSeparator" w:id="0">
    <w:p w:rsidR="00AC2AE2" w:rsidRDefault="00AC2AE2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E2" w:rsidRDefault="00AC2AE2" w:rsidP="00A01B75">
      <w:r>
        <w:separator/>
      </w:r>
    </w:p>
  </w:footnote>
  <w:footnote w:type="continuationSeparator" w:id="0">
    <w:p w:rsidR="00AC2AE2" w:rsidRDefault="00AC2AE2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6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9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0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0"/>
  </w:num>
  <w:num w:numId="14">
    <w:abstractNumId w:val="2"/>
  </w:num>
  <w:num w:numId="15">
    <w:abstractNumId w:val="24"/>
  </w:num>
  <w:num w:numId="16">
    <w:abstractNumId w:val="5"/>
  </w:num>
  <w:num w:numId="17">
    <w:abstractNumId w:val="18"/>
  </w:num>
  <w:num w:numId="18">
    <w:abstractNumId w:val="23"/>
  </w:num>
  <w:num w:numId="19">
    <w:abstractNumId w:val="8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4"/>
  </w:num>
  <w:num w:numId="23">
    <w:abstractNumId w:val="12"/>
  </w:num>
  <w:num w:numId="24">
    <w:abstractNumId w:val="15"/>
  </w:num>
  <w:num w:numId="25">
    <w:abstractNumId w:val="11"/>
  </w:num>
  <w:num w:numId="26">
    <w:abstractNumId w:val="9"/>
  </w:num>
  <w:num w:numId="27">
    <w:abstractNumId w:val="16"/>
  </w:num>
  <w:num w:numId="28">
    <w:abstractNumId w:val="17"/>
  </w:num>
  <w:num w:numId="29">
    <w:abstractNumId w:val="3"/>
  </w:num>
  <w:num w:numId="30">
    <w:abstractNumId w:val="31"/>
  </w:num>
  <w:num w:numId="31">
    <w:abstractNumId w:val="29"/>
  </w:num>
  <w:num w:numId="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E7604"/>
    <w:rsid w:val="000F0958"/>
    <w:rsid w:val="00100506"/>
    <w:rsid w:val="00102B29"/>
    <w:rsid w:val="0011663A"/>
    <w:rsid w:val="00124941"/>
    <w:rsid w:val="00131767"/>
    <w:rsid w:val="00131960"/>
    <w:rsid w:val="00137581"/>
    <w:rsid w:val="00156426"/>
    <w:rsid w:val="00161834"/>
    <w:rsid w:val="00172085"/>
    <w:rsid w:val="00174399"/>
    <w:rsid w:val="001C6827"/>
    <w:rsid w:val="00206DAA"/>
    <w:rsid w:val="0023086A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90393"/>
    <w:rsid w:val="00396B14"/>
    <w:rsid w:val="003D39A0"/>
    <w:rsid w:val="003F24E0"/>
    <w:rsid w:val="003F358D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520E4"/>
    <w:rsid w:val="005626F2"/>
    <w:rsid w:val="0059684B"/>
    <w:rsid w:val="005B1335"/>
    <w:rsid w:val="005F3F35"/>
    <w:rsid w:val="00623A7C"/>
    <w:rsid w:val="00636520"/>
    <w:rsid w:val="00644F20"/>
    <w:rsid w:val="00661198"/>
    <w:rsid w:val="0067453D"/>
    <w:rsid w:val="0068404C"/>
    <w:rsid w:val="006851FC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33CDA"/>
    <w:rsid w:val="00845F77"/>
    <w:rsid w:val="00854B85"/>
    <w:rsid w:val="00866F02"/>
    <w:rsid w:val="00876E74"/>
    <w:rsid w:val="00883201"/>
    <w:rsid w:val="008B1C14"/>
    <w:rsid w:val="008B60BC"/>
    <w:rsid w:val="008D36E4"/>
    <w:rsid w:val="008E69EB"/>
    <w:rsid w:val="00906B51"/>
    <w:rsid w:val="0091767E"/>
    <w:rsid w:val="00926759"/>
    <w:rsid w:val="009441C9"/>
    <w:rsid w:val="00952DB0"/>
    <w:rsid w:val="00952F78"/>
    <w:rsid w:val="00957D4A"/>
    <w:rsid w:val="009758AD"/>
    <w:rsid w:val="00977C89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73F3F"/>
    <w:rsid w:val="00AA3892"/>
    <w:rsid w:val="00AB4A00"/>
    <w:rsid w:val="00AC2AE2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1C99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8EEBB-8F2D-4595-AAEB-F8EEEEE9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30</cp:revision>
  <cp:lastPrinted>2022-09-27T09:06:00Z</cp:lastPrinted>
  <dcterms:created xsi:type="dcterms:W3CDTF">2022-07-11T02:33:00Z</dcterms:created>
  <dcterms:modified xsi:type="dcterms:W3CDTF">2022-09-28T01:48:00Z</dcterms:modified>
</cp:coreProperties>
</file>